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60" w:rsidRPr="00CB0BC0" w:rsidRDefault="001D3F60" w:rsidP="001D3F60">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39D38393" wp14:editId="026B7506">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1D3F60" w:rsidRPr="00CB0BC0" w:rsidRDefault="001D3F60" w:rsidP="001D3F60">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1D3F60" w:rsidRPr="00CB0BC0" w:rsidRDefault="001D3F60" w:rsidP="001D3F60">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sidR="00FC51F0">
        <w:rPr>
          <w:rFonts w:ascii="Iskoola Pota" w:eastAsia="Calibri" w:hAnsi="Iskoola Pota" w:cs="Iskoola Pota" w:hint="cs"/>
          <w:bCs/>
          <w:sz w:val="24"/>
          <w:szCs w:val="24"/>
          <w:u w:val="single"/>
          <w:cs/>
        </w:rPr>
        <w:t>22.03.02</w:t>
      </w:r>
      <w:r>
        <w:rPr>
          <w:rFonts w:ascii="Iskoola Pota" w:eastAsia="Calibri" w:hAnsi="Iskoola Pota" w:cs="Iskoola Pota" w:hint="cs"/>
          <w:bCs/>
          <w:sz w:val="24"/>
          <w:szCs w:val="24"/>
          <w:u w:val="single"/>
          <w:cs/>
        </w:rPr>
        <w:t xml:space="preserve">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1D3F60" w:rsidRPr="00252B1E" w:rsidRDefault="001D3F60" w:rsidP="00252B1E">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sidR="00FC51F0">
        <w:rPr>
          <w:rFonts w:ascii="Iskoola Pota" w:eastAsia="Calibri" w:hAnsi="Iskoola Pota" w:cs="Iskoola Pota" w:hint="cs"/>
          <w:b/>
          <w:bCs/>
          <w:sz w:val="24"/>
          <w:szCs w:val="24"/>
          <w:u w:val="single"/>
          <w:cs/>
        </w:rPr>
        <w:t>22.03</w:t>
      </w:r>
      <w:r>
        <w:rPr>
          <w:rFonts w:ascii="Iskoola Pota" w:eastAsia="Calibri" w:hAnsi="Iskoola Pota" w:cs="Iskoola Pota" w:hint="cs"/>
          <w:b/>
          <w:bCs/>
          <w:sz w:val="24"/>
          <w:szCs w:val="24"/>
          <w:u w:val="single"/>
          <w:cs/>
        </w:rPr>
        <w:t>.22</w:t>
      </w:r>
      <w:r w:rsidRPr="00CB0BC0">
        <w:rPr>
          <w:rFonts w:ascii="Iskoola Pota" w:eastAsia="Calibri" w:hAnsi="Iskoola Pota" w:cs="Iskoola Pota"/>
          <w:b/>
          <w:bCs/>
          <w:sz w:val="24"/>
          <w:szCs w:val="24"/>
          <w:u w:val="single"/>
          <w:cs/>
        </w:rPr>
        <w:t xml:space="preserve"> වන 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1D3F60" w:rsidRPr="00AF7857" w:rsidRDefault="001D3F60" w:rsidP="001D3F60">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1D3F60" w:rsidRPr="00F850D3" w:rsidRDefault="001D3F60" w:rsidP="00252B1E">
      <w:pPr>
        <w:spacing w:after="0" w:line="240" w:lineRule="auto"/>
        <w:ind w:left="720" w:hanging="720"/>
        <w:jc w:val="both"/>
        <w:rPr>
          <w:sz w:val="24"/>
          <w:szCs w:val="24"/>
        </w:rPr>
      </w:pPr>
      <w:r w:rsidRPr="00AF7857">
        <w:rPr>
          <w:rFonts w:hint="cs"/>
          <w:b/>
          <w:bCs/>
          <w:sz w:val="24"/>
          <w:szCs w:val="24"/>
          <w:cs/>
        </w:rPr>
        <w:t>සභාපති</w:t>
      </w:r>
      <w:r w:rsidR="00FC51F0">
        <w:rPr>
          <w:rFonts w:hint="cs"/>
          <w:b/>
          <w:bCs/>
          <w:sz w:val="24"/>
          <w:szCs w:val="24"/>
          <w:cs/>
        </w:rPr>
        <w:t xml:space="preserve"> </w:t>
      </w:r>
      <w:r w:rsidRPr="00AF7857">
        <w:rPr>
          <w:rFonts w:hint="cs"/>
          <w:b/>
          <w:bCs/>
          <w:sz w:val="24"/>
          <w:szCs w:val="24"/>
          <w:cs/>
        </w:rPr>
        <w:t>:-</w:t>
      </w:r>
      <w:r w:rsidR="00FC51F0">
        <w:rPr>
          <w:rFonts w:hint="cs"/>
          <w:b/>
          <w:bCs/>
          <w:sz w:val="24"/>
          <w:szCs w:val="24"/>
          <w:cs/>
        </w:rPr>
        <w:t xml:space="preserve">            </w:t>
      </w:r>
      <w:r w:rsidRPr="00AF7857">
        <w:rPr>
          <w:rFonts w:hint="cs"/>
          <w:sz w:val="24"/>
          <w:szCs w:val="24"/>
          <w:cs/>
        </w:rPr>
        <w:t>01. ගරු ප්‍රා.ස.මන්ත්‍රී</w:t>
      </w:r>
      <w:r w:rsidRPr="00AF7857">
        <w:rPr>
          <w:rFonts w:hint="cs"/>
          <w:sz w:val="24"/>
          <w:szCs w:val="24"/>
          <w:cs/>
        </w:rPr>
        <w:tab/>
      </w:r>
      <w:r>
        <w:rPr>
          <w:rFonts w:hint="cs"/>
          <w:sz w:val="24"/>
          <w:szCs w:val="24"/>
          <w:cs/>
        </w:rPr>
        <w:t xml:space="preserve">   </w:t>
      </w:r>
      <w:r w:rsidRPr="00F850D3">
        <w:rPr>
          <w:rFonts w:hint="cs"/>
          <w:sz w:val="24"/>
          <w:szCs w:val="24"/>
          <w:cs/>
        </w:rPr>
        <w:t xml:space="preserve">- </w:t>
      </w:r>
      <w:r w:rsidR="00FC51F0">
        <w:rPr>
          <w:rFonts w:hint="cs"/>
          <w:sz w:val="24"/>
          <w:szCs w:val="24"/>
          <w:cs/>
        </w:rPr>
        <w:t xml:space="preserve">ජී.චමින්ද අරුණ ශන්ත </w:t>
      </w:r>
    </w:p>
    <w:p w:rsidR="001D3F60" w:rsidRPr="00F850D3" w:rsidRDefault="00252B1E" w:rsidP="001D3F60">
      <w:pPr>
        <w:spacing w:after="0" w:line="240" w:lineRule="auto"/>
        <w:jc w:val="both"/>
        <w:rPr>
          <w:sz w:val="24"/>
          <w:szCs w:val="24"/>
        </w:rPr>
      </w:pPr>
      <w:r w:rsidRPr="00252B1E">
        <w:rPr>
          <w:rFonts w:hint="cs"/>
          <w:b/>
          <w:bCs/>
          <w:sz w:val="24"/>
          <w:szCs w:val="24"/>
          <w:cs/>
        </w:rPr>
        <w:t>සාමාජිකයින්</w:t>
      </w:r>
      <w:r>
        <w:rPr>
          <w:rFonts w:hint="cs"/>
          <w:b/>
          <w:bCs/>
          <w:sz w:val="24"/>
          <w:szCs w:val="24"/>
          <w:cs/>
        </w:rPr>
        <w:t xml:space="preserve">        </w:t>
      </w:r>
      <w:r w:rsidR="001D3F60" w:rsidRPr="00F850D3">
        <w:rPr>
          <w:rFonts w:hint="cs"/>
          <w:sz w:val="24"/>
          <w:szCs w:val="24"/>
          <w:cs/>
        </w:rPr>
        <w:t>0</w:t>
      </w:r>
      <w:r w:rsidR="00091D08">
        <w:rPr>
          <w:rFonts w:hint="cs"/>
          <w:sz w:val="24"/>
          <w:szCs w:val="24"/>
          <w:cs/>
        </w:rPr>
        <w:t>2</w:t>
      </w:r>
      <w:r w:rsidR="001D3F60" w:rsidRPr="00F850D3">
        <w:rPr>
          <w:rFonts w:hint="cs"/>
          <w:sz w:val="24"/>
          <w:szCs w:val="24"/>
          <w:cs/>
        </w:rPr>
        <w:t>.ගරු ප්‍රා.ස.මන්ත්‍රීනී  - ඩබ්.එම්.එස්.ඩී.ඩී.මැණිකේ විජේමාන්න මහත්මිය</w:t>
      </w:r>
    </w:p>
    <w:p w:rsidR="001D3F60" w:rsidRDefault="001D3F60" w:rsidP="001D3F60">
      <w:pPr>
        <w:spacing w:after="0" w:line="240" w:lineRule="auto"/>
        <w:ind w:left="1440"/>
        <w:jc w:val="both"/>
        <w:rPr>
          <w:sz w:val="24"/>
          <w:szCs w:val="24"/>
        </w:rPr>
      </w:pPr>
      <w:r w:rsidRPr="00F850D3">
        <w:rPr>
          <w:sz w:val="24"/>
          <w:szCs w:val="24"/>
        </w:rPr>
        <w:t xml:space="preserve">    </w:t>
      </w:r>
      <w:r w:rsidRPr="00F850D3">
        <w:rPr>
          <w:rFonts w:hint="cs"/>
          <w:sz w:val="24"/>
          <w:szCs w:val="24"/>
          <w:cs/>
        </w:rPr>
        <w:t>0</w:t>
      </w:r>
      <w:r w:rsidR="00091D08">
        <w:rPr>
          <w:rFonts w:hint="cs"/>
          <w:sz w:val="24"/>
          <w:szCs w:val="24"/>
          <w:cs/>
        </w:rPr>
        <w:t>3</w:t>
      </w:r>
      <w:r w:rsidRPr="00F850D3">
        <w:rPr>
          <w:rFonts w:hint="cs"/>
          <w:sz w:val="24"/>
          <w:szCs w:val="24"/>
          <w:cs/>
        </w:rPr>
        <w:t>. ගරු ප්‍රා.ස.මන්ත්‍රීනී - ඩැස්රි ජෑන්ස් මහත්මිය</w:t>
      </w:r>
    </w:p>
    <w:p w:rsidR="00750347" w:rsidRPr="00F850D3" w:rsidRDefault="00750347" w:rsidP="001D3F60">
      <w:pPr>
        <w:spacing w:after="0" w:line="240" w:lineRule="auto"/>
        <w:ind w:left="1440"/>
        <w:jc w:val="both"/>
        <w:rPr>
          <w:sz w:val="24"/>
          <w:szCs w:val="24"/>
        </w:rPr>
      </w:pPr>
      <w:r>
        <w:rPr>
          <w:rFonts w:hint="cs"/>
          <w:sz w:val="24"/>
          <w:szCs w:val="24"/>
          <w:cs/>
        </w:rPr>
        <w:t xml:space="preserve">    04</w:t>
      </w:r>
      <w:r w:rsidRPr="00F850D3">
        <w:rPr>
          <w:rFonts w:hint="cs"/>
          <w:sz w:val="24"/>
          <w:szCs w:val="24"/>
          <w:cs/>
        </w:rPr>
        <w:t>.ගරු ප්‍රා.ස.මන්ත්‍රී</w:t>
      </w:r>
      <w:r w:rsidRPr="00F850D3">
        <w:rPr>
          <w:rFonts w:hint="cs"/>
          <w:sz w:val="24"/>
          <w:szCs w:val="24"/>
          <w:cs/>
        </w:rPr>
        <w:tab/>
        <w:t xml:space="preserve">   - ලිෂාන්ත තිලංක කුමාර රණසිංහ මහතා</w:t>
      </w:r>
    </w:p>
    <w:p w:rsidR="001D3F60" w:rsidRPr="00F850D3" w:rsidRDefault="001D3F60" w:rsidP="001D3F60">
      <w:pPr>
        <w:spacing w:after="0" w:line="240" w:lineRule="auto"/>
        <w:ind w:left="1440"/>
        <w:jc w:val="both"/>
        <w:rPr>
          <w:sz w:val="24"/>
          <w:szCs w:val="24"/>
        </w:rPr>
      </w:pPr>
      <w:r w:rsidRPr="00F850D3">
        <w:rPr>
          <w:rFonts w:hint="cs"/>
          <w:sz w:val="24"/>
          <w:szCs w:val="24"/>
          <w:cs/>
        </w:rPr>
        <w:t xml:space="preserve">    0</w:t>
      </w:r>
      <w:r w:rsidR="00750347">
        <w:rPr>
          <w:rFonts w:hint="cs"/>
          <w:sz w:val="24"/>
          <w:szCs w:val="24"/>
          <w:cs/>
        </w:rPr>
        <w:t>5</w:t>
      </w:r>
      <w:r w:rsidRPr="00F850D3">
        <w:rPr>
          <w:rFonts w:hint="cs"/>
          <w:sz w:val="24"/>
          <w:szCs w:val="24"/>
          <w:cs/>
        </w:rPr>
        <w:t>. ගරු ප්‍රා.ස.මන්ත්‍රීනී - ඊ.පී.ප්‍රියන්ති මහත්මිය</w:t>
      </w:r>
    </w:p>
    <w:p w:rsidR="001D3F60" w:rsidRDefault="001D3F60" w:rsidP="001D3F60">
      <w:pPr>
        <w:spacing w:after="0" w:line="240" w:lineRule="auto"/>
        <w:jc w:val="both"/>
        <w:rPr>
          <w:sz w:val="24"/>
          <w:szCs w:val="24"/>
        </w:rPr>
      </w:pPr>
      <w:r w:rsidRPr="00F850D3">
        <w:rPr>
          <w:rFonts w:hint="cs"/>
          <w:sz w:val="24"/>
          <w:szCs w:val="24"/>
          <w:cs/>
        </w:rPr>
        <w:t xml:space="preserve">  </w:t>
      </w:r>
      <w:r w:rsidRPr="00F850D3">
        <w:rPr>
          <w:rFonts w:hint="cs"/>
          <w:sz w:val="24"/>
          <w:szCs w:val="24"/>
          <w:cs/>
        </w:rPr>
        <w:tab/>
      </w:r>
      <w:r w:rsidRPr="00F850D3">
        <w:rPr>
          <w:rFonts w:hint="cs"/>
          <w:sz w:val="24"/>
          <w:szCs w:val="24"/>
          <w:cs/>
        </w:rPr>
        <w:tab/>
        <w:t xml:space="preserve">    </w:t>
      </w:r>
    </w:p>
    <w:p w:rsidR="001D3F60" w:rsidRDefault="001D3F60" w:rsidP="00F850D3">
      <w:pPr>
        <w:spacing w:after="0" w:line="240" w:lineRule="auto"/>
        <w:ind w:left="720" w:hanging="720"/>
        <w:jc w:val="both"/>
        <w:rPr>
          <w:sz w:val="24"/>
          <w:szCs w:val="24"/>
        </w:rPr>
      </w:pPr>
      <w:r w:rsidRPr="00167B7A">
        <w:rPr>
          <w:rFonts w:hint="cs"/>
          <w:b/>
          <w:bCs/>
          <w:sz w:val="24"/>
          <w:szCs w:val="24"/>
          <w:cs/>
        </w:rPr>
        <w:t>නොපැමිණිම</w:t>
      </w:r>
      <w:r w:rsidRPr="00167B7A">
        <w:rPr>
          <w:rFonts w:hint="cs"/>
          <w:sz w:val="24"/>
          <w:szCs w:val="24"/>
          <w:cs/>
        </w:rPr>
        <w:t xml:space="preserve"> :</w:t>
      </w:r>
      <w:r w:rsidR="00750347">
        <w:rPr>
          <w:rFonts w:hint="cs"/>
          <w:sz w:val="24"/>
          <w:szCs w:val="24"/>
          <w:cs/>
        </w:rPr>
        <w:t>-</w:t>
      </w:r>
      <w:r w:rsidR="00750347">
        <w:rPr>
          <w:rFonts w:hint="cs"/>
          <w:sz w:val="24"/>
          <w:szCs w:val="24"/>
          <w:cs/>
        </w:rPr>
        <w:tab/>
        <w:t xml:space="preserve">    06</w:t>
      </w:r>
      <w:r w:rsidRPr="00F850D3">
        <w:rPr>
          <w:rFonts w:hint="cs"/>
          <w:sz w:val="24"/>
          <w:szCs w:val="24"/>
          <w:cs/>
        </w:rPr>
        <w:t>. ගරු ප්‍රා.ස.මන්ත්‍රී</w:t>
      </w:r>
      <w:r w:rsidRPr="00F850D3">
        <w:rPr>
          <w:rFonts w:hint="cs"/>
          <w:sz w:val="24"/>
          <w:szCs w:val="24"/>
          <w:cs/>
        </w:rPr>
        <w:tab/>
        <w:t xml:space="preserve">   - </w:t>
      </w:r>
      <w:r w:rsidR="00252B1E">
        <w:rPr>
          <w:rFonts w:hint="cs"/>
          <w:sz w:val="24"/>
          <w:szCs w:val="24"/>
          <w:cs/>
        </w:rPr>
        <w:t>මහතා</w:t>
      </w:r>
      <w:r w:rsidR="00252B1E" w:rsidRPr="00F850D3">
        <w:rPr>
          <w:rFonts w:hint="cs"/>
          <w:sz w:val="24"/>
          <w:szCs w:val="24"/>
          <w:cs/>
        </w:rPr>
        <w:t>මාතරගේ වසන්ත ඉන්දික මහතා</w:t>
      </w:r>
    </w:p>
    <w:p w:rsidR="00252B1E" w:rsidRPr="00F850D3" w:rsidRDefault="00252B1E" w:rsidP="00252B1E">
      <w:pPr>
        <w:spacing w:after="0" w:line="240" w:lineRule="auto"/>
        <w:ind w:left="1440"/>
        <w:jc w:val="both"/>
        <w:rPr>
          <w:sz w:val="24"/>
          <w:szCs w:val="24"/>
        </w:rPr>
      </w:pPr>
      <w:r>
        <w:rPr>
          <w:rFonts w:hint="cs"/>
          <w:sz w:val="24"/>
          <w:szCs w:val="24"/>
          <w:cs/>
        </w:rPr>
        <w:t xml:space="preserve">    </w:t>
      </w:r>
      <w:r w:rsidR="00750347">
        <w:rPr>
          <w:rFonts w:hint="cs"/>
          <w:sz w:val="24"/>
          <w:szCs w:val="24"/>
          <w:cs/>
        </w:rPr>
        <w:t>07</w:t>
      </w:r>
      <w:r w:rsidRPr="00F850D3">
        <w:rPr>
          <w:rFonts w:hint="cs"/>
          <w:sz w:val="24"/>
          <w:szCs w:val="24"/>
          <w:cs/>
        </w:rPr>
        <w:t>. ගරු ප්‍රා.ස.මන්ත්‍රී</w:t>
      </w:r>
      <w:r w:rsidRPr="00F850D3">
        <w:rPr>
          <w:sz w:val="24"/>
          <w:szCs w:val="24"/>
        </w:rPr>
        <w:tab/>
        <w:t xml:space="preserve"> </w:t>
      </w:r>
      <w:r w:rsidRPr="00F850D3">
        <w:rPr>
          <w:rFonts w:hint="cs"/>
          <w:sz w:val="24"/>
          <w:szCs w:val="24"/>
          <w:cs/>
        </w:rPr>
        <w:t xml:space="preserve">  - පෙරුම්බුලි අච්චිගේ සුමතිපාල</w:t>
      </w:r>
    </w:p>
    <w:p w:rsidR="001D3F60" w:rsidRPr="00F850D3" w:rsidRDefault="001D3F60" w:rsidP="00F850D3">
      <w:pPr>
        <w:spacing w:after="0" w:line="240" w:lineRule="auto"/>
        <w:jc w:val="both"/>
      </w:pPr>
      <w:r w:rsidRPr="00F850D3">
        <w:rPr>
          <w:rFonts w:hint="cs"/>
          <w:sz w:val="24"/>
          <w:szCs w:val="24"/>
          <w:cs/>
        </w:rPr>
        <w:tab/>
      </w:r>
      <w:r w:rsidRPr="00F850D3">
        <w:rPr>
          <w:rFonts w:hint="cs"/>
          <w:sz w:val="24"/>
          <w:szCs w:val="24"/>
          <w:cs/>
        </w:rPr>
        <w:tab/>
        <w:t xml:space="preserve">    </w:t>
      </w:r>
      <w:r w:rsidR="00F850D3" w:rsidRPr="00F850D3">
        <w:rPr>
          <w:rFonts w:hint="cs"/>
          <w:sz w:val="24"/>
          <w:szCs w:val="24"/>
          <w:cs/>
        </w:rPr>
        <w:t>0</w:t>
      </w:r>
      <w:r w:rsidR="00750347">
        <w:rPr>
          <w:rFonts w:hint="cs"/>
          <w:sz w:val="24"/>
          <w:szCs w:val="24"/>
          <w:cs/>
        </w:rPr>
        <w:t>8</w:t>
      </w:r>
      <w:r w:rsidRPr="00F850D3">
        <w:rPr>
          <w:rFonts w:hint="cs"/>
          <w:sz w:val="24"/>
          <w:szCs w:val="24"/>
          <w:cs/>
        </w:rPr>
        <w:t xml:space="preserve"> ගරු ප්‍රා.ස.මන්ත්‍</w:t>
      </w:r>
      <w:r w:rsidR="000F7AC1">
        <w:rPr>
          <w:rFonts w:hint="cs"/>
          <w:sz w:val="24"/>
          <w:szCs w:val="24"/>
          <w:cs/>
        </w:rPr>
        <w:t xml:space="preserve">රී </w:t>
      </w:r>
      <w:r w:rsidRPr="00F850D3">
        <w:rPr>
          <w:rFonts w:hint="cs"/>
          <w:sz w:val="24"/>
          <w:szCs w:val="24"/>
          <w:cs/>
        </w:rPr>
        <w:t xml:space="preserve"> - ඩබ්.වී.කිත්සිරි දේවප්‍රිය ද සොයිසා මහතා</w:t>
      </w:r>
    </w:p>
    <w:p w:rsidR="00F850D3" w:rsidRDefault="001D3F60" w:rsidP="00750347">
      <w:pPr>
        <w:spacing w:after="0" w:line="240" w:lineRule="auto"/>
        <w:ind w:left="1440"/>
        <w:jc w:val="both"/>
        <w:rPr>
          <w:sz w:val="24"/>
          <w:szCs w:val="24"/>
        </w:rPr>
      </w:pPr>
      <w:r w:rsidRPr="00F850D3">
        <w:rPr>
          <w:rFonts w:hint="cs"/>
          <w:sz w:val="24"/>
          <w:szCs w:val="24"/>
          <w:cs/>
        </w:rPr>
        <w:t xml:space="preserve">    </w:t>
      </w:r>
      <w:r w:rsidR="00750347">
        <w:rPr>
          <w:rFonts w:hint="cs"/>
          <w:sz w:val="24"/>
          <w:szCs w:val="24"/>
          <w:cs/>
        </w:rPr>
        <w:t>09</w:t>
      </w:r>
      <w:r w:rsidRPr="00F850D3">
        <w:rPr>
          <w:rFonts w:hint="cs"/>
          <w:sz w:val="24"/>
          <w:szCs w:val="24"/>
          <w:cs/>
        </w:rPr>
        <w:t>.ගරු ප්‍රා.ස.මන්ත්‍රී</w:t>
      </w:r>
      <w:r w:rsidRPr="00F850D3">
        <w:rPr>
          <w:rFonts w:hint="cs"/>
          <w:sz w:val="24"/>
          <w:szCs w:val="24"/>
          <w:cs/>
        </w:rPr>
        <w:tab/>
        <w:t xml:space="preserve">   - ඩබ්.එම්.අජිත් ප්‍රේමකුමාර මහතා</w:t>
      </w:r>
    </w:p>
    <w:p w:rsidR="00252B1E" w:rsidRPr="00F850D3" w:rsidRDefault="00091D08" w:rsidP="00252B1E">
      <w:pPr>
        <w:spacing w:after="0" w:line="240" w:lineRule="auto"/>
        <w:ind w:left="1440"/>
        <w:jc w:val="both"/>
        <w:rPr>
          <w:sz w:val="24"/>
          <w:szCs w:val="24"/>
        </w:rPr>
      </w:pPr>
      <w:r>
        <w:rPr>
          <w:rFonts w:hint="cs"/>
          <w:sz w:val="24"/>
          <w:szCs w:val="24"/>
          <w:cs/>
        </w:rPr>
        <w:t xml:space="preserve">    10</w:t>
      </w:r>
      <w:r w:rsidR="00252B1E" w:rsidRPr="00F850D3">
        <w:rPr>
          <w:rFonts w:hint="cs"/>
          <w:sz w:val="24"/>
          <w:szCs w:val="24"/>
          <w:cs/>
        </w:rPr>
        <w:t>.ගරු ප්‍රා.ස.මන්ත්‍රී</w:t>
      </w:r>
      <w:r w:rsidR="00252B1E" w:rsidRPr="00F850D3">
        <w:rPr>
          <w:rFonts w:hint="cs"/>
          <w:sz w:val="24"/>
          <w:szCs w:val="24"/>
          <w:cs/>
        </w:rPr>
        <w:tab/>
        <w:t xml:space="preserve">   - ජිනදාස අබේවර්ධන නාගසිංහ මහතා</w:t>
      </w:r>
    </w:p>
    <w:p w:rsidR="001D3F60" w:rsidRPr="00F850D3" w:rsidRDefault="00F850D3" w:rsidP="00F850D3">
      <w:pPr>
        <w:spacing w:after="0" w:line="240" w:lineRule="auto"/>
        <w:rPr>
          <w:sz w:val="24"/>
          <w:szCs w:val="24"/>
        </w:rPr>
      </w:pPr>
      <w:r w:rsidRPr="00F850D3">
        <w:rPr>
          <w:rFonts w:hint="cs"/>
          <w:sz w:val="24"/>
          <w:szCs w:val="24"/>
          <w:cs/>
        </w:rPr>
        <w:tab/>
      </w:r>
      <w:r w:rsidR="001D3F60" w:rsidRPr="00F850D3">
        <w:rPr>
          <w:rFonts w:hint="cs"/>
          <w:sz w:val="24"/>
          <w:szCs w:val="24"/>
          <w:cs/>
        </w:rPr>
        <w:tab/>
        <w:t xml:space="preserve">    1</w:t>
      </w:r>
      <w:r>
        <w:rPr>
          <w:rFonts w:hint="cs"/>
          <w:sz w:val="24"/>
          <w:szCs w:val="24"/>
          <w:cs/>
        </w:rPr>
        <w:t>1</w:t>
      </w:r>
      <w:r w:rsidR="001D3F60" w:rsidRPr="00F850D3">
        <w:rPr>
          <w:rFonts w:hint="cs"/>
          <w:sz w:val="24"/>
          <w:szCs w:val="24"/>
          <w:cs/>
        </w:rPr>
        <w:t>. ගරු ප්‍රා.ස.මන්ත්‍රී</w:t>
      </w:r>
      <w:r w:rsidR="001D3F60" w:rsidRPr="00F850D3">
        <w:rPr>
          <w:rFonts w:hint="cs"/>
          <w:sz w:val="24"/>
          <w:szCs w:val="24"/>
          <w:cs/>
        </w:rPr>
        <w:tab/>
        <w:t xml:space="preserve">   - බී.ඩී.ඉනෝකා තනුජා මහත්මිය</w:t>
      </w:r>
    </w:p>
    <w:p w:rsidR="001D3F60" w:rsidRDefault="001D3F60" w:rsidP="00F850D3">
      <w:pPr>
        <w:tabs>
          <w:tab w:val="left" w:pos="720"/>
          <w:tab w:val="left" w:pos="1440"/>
          <w:tab w:val="left" w:pos="2160"/>
          <w:tab w:val="left" w:pos="2880"/>
          <w:tab w:val="left" w:pos="3600"/>
          <w:tab w:val="center" w:pos="4680"/>
        </w:tabs>
        <w:spacing w:after="0" w:line="240" w:lineRule="auto"/>
        <w:jc w:val="both"/>
        <w:rPr>
          <w:sz w:val="24"/>
          <w:szCs w:val="24"/>
        </w:rPr>
      </w:pPr>
      <w:r w:rsidRPr="00F850D3">
        <w:rPr>
          <w:rFonts w:hint="cs"/>
          <w:sz w:val="24"/>
          <w:szCs w:val="24"/>
          <w:cs/>
        </w:rPr>
        <w:t xml:space="preserve">                      </w:t>
      </w:r>
      <w:r w:rsidRPr="00F850D3">
        <w:rPr>
          <w:rFonts w:hint="cs"/>
          <w:sz w:val="24"/>
          <w:szCs w:val="24"/>
          <w:cs/>
        </w:rPr>
        <w:tab/>
        <w:t xml:space="preserve">    1</w:t>
      </w:r>
      <w:r w:rsidR="00F850D3">
        <w:rPr>
          <w:rFonts w:hint="cs"/>
          <w:sz w:val="24"/>
          <w:szCs w:val="24"/>
          <w:cs/>
        </w:rPr>
        <w:t>2</w:t>
      </w:r>
      <w:r w:rsidRPr="00F850D3">
        <w:rPr>
          <w:rFonts w:hint="cs"/>
          <w:sz w:val="24"/>
          <w:szCs w:val="24"/>
          <w:cs/>
        </w:rPr>
        <w:t>. ගරු ප්‍රා.ස.මන්ත්‍රී</w:t>
      </w:r>
      <w:r w:rsidRPr="00F850D3">
        <w:rPr>
          <w:rFonts w:hint="cs"/>
          <w:sz w:val="24"/>
          <w:szCs w:val="24"/>
          <w:cs/>
        </w:rPr>
        <w:tab/>
        <w:t xml:space="preserve">   - </w:t>
      </w:r>
      <w:r w:rsidRPr="00F850D3">
        <w:rPr>
          <w:sz w:val="24"/>
          <w:szCs w:val="24"/>
          <w:cs/>
        </w:rPr>
        <w:tab/>
      </w:r>
      <w:r w:rsidRPr="00F850D3">
        <w:rPr>
          <w:rFonts w:hint="cs"/>
          <w:sz w:val="24"/>
          <w:szCs w:val="24"/>
          <w:cs/>
        </w:rPr>
        <w:t>මුදුන්කොටුවගේ දොන් ශාන්ත මහතා</w:t>
      </w:r>
    </w:p>
    <w:p w:rsidR="00F850D3" w:rsidRDefault="00F850D3" w:rsidP="00F850D3">
      <w:pPr>
        <w:tabs>
          <w:tab w:val="left" w:pos="720"/>
          <w:tab w:val="left" w:pos="1440"/>
          <w:tab w:val="left" w:pos="2160"/>
          <w:tab w:val="left" w:pos="2880"/>
          <w:tab w:val="left" w:pos="3600"/>
          <w:tab w:val="center" w:pos="4680"/>
        </w:tabs>
        <w:spacing w:after="0" w:line="240" w:lineRule="auto"/>
        <w:jc w:val="both"/>
        <w:rPr>
          <w:sz w:val="24"/>
          <w:szCs w:val="24"/>
        </w:rPr>
      </w:pPr>
      <w:r>
        <w:rPr>
          <w:rFonts w:hint="cs"/>
          <w:sz w:val="24"/>
          <w:szCs w:val="24"/>
          <w:cs/>
        </w:rPr>
        <w:tab/>
      </w:r>
      <w:r>
        <w:rPr>
          <w:rFonts w:hint="cs"/>
          <w:sz w:val="24"/>
          <w:szCs w:val="24"/>
          <w:cs/>
        </w:rPr>
        <w:tab/>
        <w:t xml:space="preserve">    13</w:t>
      </w:r>
      <w:r w:rsidRPr="00F850D3">
        <w:rPr>
          <w:rFonts w:hint="cs"/>
          <w:sz w:val="24"/>
          <w:szCs w:val="24"/>
          <w:cs/>
        </w:rPr>
        <w:t>. ගරු ප්‍රා.ස.මන්ත්‍රී</w:t>
      </w:r>
      <w:r w:rsidRPr="00F850D3">
        <w:rPr>
          <w:rFonts w:hint="cs"/>
          <w:sz w:val="24"/>
          <w:szCs w:val="24"/>
          <w:cs/>
        </w:rPr>
        <w:tab/>
        <w:t xml:space="preserve">   - අනුර පුෂ්ප කුමාරසිරි මහතා</w:t>
      </w:r>
    </w:p>
    <w:p w:rsidR="000F7AC1" w:rsidRDefault="000F7AC1" w:rsidP="00F850D3">
      <w:pPr>
        <w:tabs>
          <w:tab w:val="left" w:pos="720"/>
          <w:tab w:val="left" w:pos="1440"/>
          <w:tab w:val="left" w:pos="2160"/>
          <w:tab w:val="left" w:pos="2880"/>
          <w:tab w:val="left" w:pos="3600"/>
          <w:tab w:val="center" w:pos="4680"/>
        </w:tabs>
        <w:spacing w:after="0" w:line="240" w:lineRule="auto"/>
        <w:jc w:val="both"/>
        <w:rPr>
          <w:sz w:val="24"/>
          <w:szCs w:val="24"/>
        </w:rPr>
      </w:pPr>
    </w:p>
    <w:p w:rsidR="001D3F60" w:rsidRDefault="001D3F60" w:rsidP="001D3F60">
      <w:pPr>
        <w:tabs>
          <w:tab w:val="left" w:pos="1845"/>
        </w:tabs>
        <w:spacing w:after="0" w:line="240" w:lineRule="auto"/>
        <w:jc w:val="both"/>
        <w:rPr>
          <w:b/>
          <w:bCs/>
          <w:sz w:val="24"/>
          <w:szCs w:val="24"/>
        </w:rPr>
      </w:pPr>
    </w:p>
    <w:p w:rsidR="001D3F60" w:rsidRDefault="001D3F60" w:rsidP="001D3F60">
      <w:pPr>
        <w:tabs>
          <w:tab w:val="left" w:pos="1845"/>
        </w:tabs>
        <w:spacing w:after="0" w:line="240" w:lineRule="auto"/>
        <w:jc w:val="both"/>
        <w:rPr>
          <w:sz w:val="24"/>
          <w:szCs w:val="24"/>
        </w:rPr>
      </w:pPr>
      <w:r w:rsidRPr="000C501F">
        <w:rPr>
          <w:rFonts w:hint="cs"/>
          <w:b/>
          <w:bCs/>
          <w:sz w:val="24"/>
          <w:szCs w:val="24"/>
          <w:cs/>
        </w:rPr>
        <w:t>නිලධාරීන්</w:t>
      </w:r>
      <w:r>
        <w:rPr>
          <w:rFonts w:hint="cs"/>
          <w:sz w:val="24"/>
          <w:szCs w:val="24"/>
          <w:cs/>
        </w:rPr>
        <w:t xml:space="preserve">  :-   01. ලේකම්</w:t>
      </w:r>
      <w:r>
        <w:rPr>
          <w:rFonts w:hint="cs"/>
          <w:sz w:val="24"/>
          <w:szCs w:val="24"/>
          <w:cs/>
        </w:rPr>
        <w:tab/>
      </w:r>
      <w:r>
        <w:rPr>
          <w:rFonts w:hint="cs"/>
          <w:sz w:val="24"/>
          <w:szCs w:val="24"/>
          <w:cs/>
        </w:rPr>
        <w:tab/>
      </w:r>
      <w:r>
        <w:rPr>
          <w:rFonts w:hint="cs"/>
          <w:sz w:val="24"/>
          <w:szCs w:val="24"/>
          <w:cs/>
        </w:rPr>
        <w:tab/>
        <w:t xml:space="preserve">   </w:t>
      </w:r>
      <w:r>
        <w:rPr>
          <w:rFonts w:hint="cs"/>
          <w:sz w:val="24"/>
          <w:szCs w:val="24"/>
          <w:cs/>
        </w:rPr>
        <w:tab/>
        <w:t>- කේ.බී.ටී.කේ ගුණතිලක මහත්මිය</w:t>
      </w:r>
      <w:r>
        <w:rPr>
          <w:rFonts w:hint="cs"/>
          <w:sz w:val="24"/>
          <w:szCs w:val="24"/>
          <w:cs/>
        </w:rPr>
        <w:tab/>
      </w:r>
    </w:p>
    <w:p w:rsidR="001D3F60" w:rsidRDefault="001D3F60" w:rsidP="001D3F60">
      <w:pPr>
        <w:tabs>
          <w:tab w:val="left" w:pos="1845"/>
        </w:tabs>
        <w:spacing w:after="0" w:line="240" w:lineRule="auto"/>
        <w:jc w:val="both"/>
        <w:rPr>
          <w:sz w:val="24"/>
          <w:szCs w:val="24"/>
        </w:rPr>
      </w:pPr>
      <w:r>
        <w:rPr>
          <w:rFonts w:hint="cs"/>
          <w:sz w:val="24"/>
          <w:szCs w:val="24"/>
          <w:cs/>
        </w:rPr>
        <w:t xml:space="preserve">                       02. ප්‍රජා සංවර්ධන නිලධාරි</w:t>
      </w:r>
      <w:r>
        <w:rPr>
          <w:rFonts w:hint="cs"/>
          <w:sz w:val="24"/>
          <w:szCs w:val="24"/>
          <w:cs/>
        </w:rPr>
        <w:tab/>
      </w:r>
      <w:r>
        <w:rPr>
          <w:rFonts w:hint="cs"/>
          <w:sz w:val="24"/>
          <w:szCs w:val="24"/>
          <w:cs/>
        </w:rPr>
        <w:tab/>
        <w:t>- ලලිත් නානායක්කාර මහතා</w:t>
      </w:r>
    </w:p>
    <w:p w:rsidR="001D3F60" w:rsidRDefault="00091D08" w:rsidP="001D3F60">
      <w:pPr>
        <w:tabs>
          <w:tab w:val="left" w:pos="1845"/>
        </w:tabs>
        <w:spacing w:after="0" w:line="240" w:lineRule="auto"/>
        <w:jc w:val="both"/>
        <w:rPr>
          <w:sz w:val="24"/>
          <w:szCs w:val="24"/>
        </w:rPr>
      </w:pPr>
      <w:r>
        <w:rPr>
          <w:rFonts w:hint="cs"/>
          <w:sz w:val="24"/>
          <w:szCs w:val="24"/>
          <w:cs/>
        </w:rPr>
        <w:t xml:space="preserve">                       03</w:t>
      </w:r>
      <w:r w:rsidR="001D3F60">
        <w:rPr>
          <w:rFonts w:hint="cs"/>
          <w:sz w:val="24"/>
          <w:szCs w:val="24"/>
          <w:cs/>
        </w:rPr>
        <w:t>.</w:t>
      </w:r>
      <w:r w:rsidR="001D3F60" w:rsidRPr="00BF3EF9">
        <w:rPr>
          <w:rFonts w:hint="cs"/>
          <w:sz w:val="24"/>
          <w:szCs w:val="24"/>
          <w:cs/>
        </w:rPr>
        <w:t xml:space="preserve"> </w:t>
      </w:r>
      <w:r w:rsidR="001D3F60">
        <w:rPr>
          <w:rFonts w:hint="cs"/>
          <w:sz w:val="24"/>
          <w:szCs w:val="24"/>
          <w:cs/>
        </w:rPr>
        <w:t>පුස්තකාලයාධිපති (හෝමාගම)</w:t>
      </w:r>
      <w:r w:rsidR="001D3F60">
        <w:rPr>
          <w:rFonts w:hint="cs"/>
          <w:sz w:val="24"/>
          <w:szCs w:val="24"/>
          <w:cs/>
        </w:rPr>
        <w:tab/>
        <w:t>- විජිත් ජයසිංහ මහතා</w:t>
      </w:r>
    </w:p>
    <w:p w:rsidR="001D3F60" w:rsidRDefault="00091D08" w:rsidP="001D3F60">
      <w:pPr>
        <w:tabs>
          <w:tab w:val="left" w:pos="1845"/>
        </w:tabs>
        <w:spacing w:after="0" w:line="240" w:lineRule="auto"/>
        <w:jc w:val="both"/>
        <w:rPr>
          <w:sz w:val="24"/>
          <w:szCs w:val="24"/>
        </w:rPr>
      </w:pPr>
      <w:r>
        <w:rPr>
          <w:rFonts w:hint="cs"/>
          <w:sz w:val="24"/>
          <w:szCs w:val="24"/>
          <w:cs/>
        </w:rPr>
        <w:t xml:space="preserve">                       04</w:t>
      </w:r>
      <w:r w:rsidR="001D3F60">
        <w:rPr>
          <w:rFonts w:hint="cs"/>
          <w:sz w:val="24"/>
          <w:szCs w:val="24"/>
          <w:cs/>
        </w:rPr>
        <w:t>.</w:t>
      </w:r>
      <w:r w:rsidR="001D3F60" w:rsidRPr="005E670E">
        <w:rPr>
          <w:rFonts w:hint="cs"/>
          <w:sz w:val="24"/>
          <w:szCs w:val="24"/>
          <w:cs/>
        </w:rPr>
        <w:t xml:space="preserve"> </w:t>
      </w:r>
      <w:r w:rsidR="001D3F60">
        <w:rPr>
          <w:rFonts w:hint="cs"/>
          <w:sz w:val="24"/>
          <w:szCs w:val="24"/>
          <w:cs/>
        </w:rPr>
        <w:t>පුස්තකාලයාධිපති (වෑතර)</w:t>
      </w:r>
      <w:r w:rsidR="001D3F60">
        <w:rPr>
          <w:rFonts w:hint="cs"/>
          <w:sz w:val="24"/>
          <w:szCs w:val="24"/>
          <w:cs/>
        </w:rPr>
        <w:tab/>
      </w:r>
      <w:r w:rsidR="001D3F60">
        <w:rPr>
          <w:rFonts w:hint="cs"/>
          <w:sz w:val="24"/>
          <w:szCs w:val="24"/>
          <w:cs/>
        </w:rPr>
        <w:tab/>
        <w:t>- උපේක්ෂා අමරකෝන් මහත්මිය</w:t>
      </w:r>
    </w:p>
    <w:p w:rsidR="001D3F60" w:rsidRDefault="001D3F60" w:rsidP="001D3F60">
      <w:pPr>
        <w:tabs>
          <w:tab w:val="left" w:pos="1845"/>
        </w:tabs>
        <w:spacing w:after="0" w:line="240" w:lineRule="auto"/>
        <w:jc w:val="both"/>
        <w:rPr>
          <w:sz w:val="24"/>
          <w:szCs w:val="24"/>
        </w:rPr>
      </w:pPr>
      <w:r>
        <w:rPr>
          <w:rFonts w:hint="cs"/>
          <w:sz w:val="24"/>
          <w:szCs w:val="24"/>
          <w:cs/>
        </w:rPr>
        <w:t xml:space="preserve">              </w:t>
      </w:r>
      <w:r w:rsidR="00091D08">
        <w:rPr>
          <w:rFonts w:hint="cs"/>
          <w:sz w:val="24"/>
          <w:szCs w:val="24"/>
          <w:cs/>
        </w:rPr>
        <w:t xml:space="preserve">         05</w:t>
      </w:r>
      <w:r>
        <w:rPr>
          <w:rFonts w:hint="cs"/>
          <w:sz w:val="24"/>
          <w:szCs w:val="24"/>
          <w:cs/>
        </w:rPr>
        <w:t>. පුස්තකාලයාධිපති (සුගතන්)</w:t>
      </w:r>
      <w:r>
        <w:rPr>
          <w:rFonts w:hint="cs"/>
          <w:sz w:val="24"/>
          <w:szCs w:val="24"/>
          <w:cs/>
        </w:rPr>
        <w:tab/>
      </w:r>
      <w:r>
        <w:rPr>
          <w:rFonts w:hint="cs"/>
          <w:sz w:val="24"/>
          <w:szCs w:val="24"/>
          <w:cs/>
        </w:rPr>
        <w:tab/>
        <w:t>- කේ.එම්.සුමිත්‍රා තල්කොටුව මහත්මිය</w:t>
      </w:r>
    </w:p>
    <w:p w:rsidR="001D3F60" w:rsidRDefault="00091D08" w:rsidP="001D3F60">
      <w:pPr>
        <w:tabs>
          <w:tab w:val="left" w:pos="1845"/>
        </w:tabs>
        <w:spacing w:after="0" w:line="240" w:lineRule="auto"/>
        <w:jc w:val="both"/>
        <w:rPr>
          <w:sz w:val="24"/>
          <w:szCs w:val="24"/>
        </w:rPr>
      </w:pPr>
      <w:r>
        <w:rPr>
          <w:rFonts w:hint="cs"/>
          <w:sz w:val="24"/>
          <w:szCs w:val="24"/>
          <w:cs/>
        </w:rPr>
        <w:t xml:space="preserve">                       06</w:t>
      </w:r>
      <w:r w:rsidR="001D3F60">
        <w:rPr>
          <w:rFonts w:hint="cs"/>
          <w:sz w:val="24"/>
          <w:szCs w:val="24"/>
          <w:cs/>
        </w:rPr>
        <w:t>. කළ සේවා නිලධාරී (සභා)</w:t>
      </w:r>
      <w:r w:rsidR="001D3F60">
        <w:rPr>
          <w:rFonts w:hint="cs"/>
          <w:sz w:val="24"/>
          <w:szCs w:val="24"/>
          <w:cs/>
        </w:rPr>
        <w:tab/>
      </w:r>
      <w:r w:rsidR="001D3F60">
        <w:rPr>
          <w:rFonts w:hint="cs"/>
          <w:sz w:val="24"/>
          <w:szCs w:val="24"/>
          <w:cs/>
        </w:rPr>
        <w:tab/>
        <w:t>- පී.ජී ප්‍රියංගනී මහත්මිය</w:t>
      </w:r>
      <w:r w:rsidR="001D3F60" w:rsidRPr="00D30534">
        <w:rPr>
          <w:rFonts w:hint="cs"/>
          <w:sz w:val="24"/>
          <w:szCs w:val="24"/>
          <w:cs/>
        </w:rPr>
        <w:t xml:space="preserve"> </w:t>
      </w:r>
    </w:p>
    <w:p w:rsidR="00652B6C" w:rsidRDefault="00091D08" w:rsidP="001D3F60">
      <w:pPr>
        <w:tabs>
          <w:tab w:val="left" w:pos="1845"/>
        </w:tabs>
        <w:spacing w:after="0" w:line="240" w:lineRule="auto"/>
        <w:jc w:val="both"/>
        <w:rPr>
          <w:sz w:val="24"/>
          <w:szCs w:val="24"/>
        </w:rPr>
      </w:pPr>
      <w:r>
        <w:rPr>
          <w:rFonts w:hint="cs"/>
          <w:sz w:val="24"/>
          <w:szCs w:val="24"/>
          <w:cs/>
        </w:rPr>
        <w:t xml:space="preserve">                       07</w:t>
      </w:r>
      <w:r w:rsidR="00652B6C">
        <w:rPr>
          <w:rFonts w:hint="cs"/>
          <w:sz w:val="24"/>
          <w:szCs w:val="24"/>
          <w:cs/>
        </w:rPr>
        <w:t>. සංවර්ධන නිලධාරී(ප්‍රා.ලේ.හෝමාගම- කේ.පී.ඩී.එන්.එච්. පතිරගේ මිය</w:t>
      </w:r>
    </w:p>
    <w:p w:rsidR="00652B6C" w:rsidRDefault="00652B6C" w:rsidP="001D3F60">
      <w:pPr>
        <w:tabs>
          <w:tab w:val="left" w:pos="1845"/>
        </w:tabs>
        <w:spacing w:after="0" w:line="240" w:lineRule="auto"/>
        <w:jc w:val="both"/>
        <w:rPr>
          <w:sz w:val="24"/>
          <w:szCs w:val="24"/>
        </w:rPr>
      </w:pPr>
      <w:r>
        <w:rPr>
          <w:rFonts w:hint="cs"/>
          <w:sz w:val="24"/>
          <w:szCs w:val="24"/>
          <w:cs/>
        </w:rPr>
        <w:t xml:space="preserve">              </w:t>
      </w:r>
      <w:r w:rsidR="00091D08">
        <w:rPr>
          <w:rFonts w:hint="cs"/>
          <w:sz w:val="24"/>
          <w:szCs w:val="24"/>
          <w:cs/>
        </w:rPr>
        <w:t xml:space="preserve">         08</w:t>
      </w:r>
      <w:r>
        <w:rPr>
          <w:rFonts w:hint="cs"/>
          <w:sz w:val="24"/>
          <w:szCs w:val="24"/>
          <w:cs/>
        </w:rPr>
        <w:t xml:space="preserve">. පෙරපාසලල් ගුරු </w:t>
      </w:r>
      <w:r>
        <w:rPr>
          <w:rFonts w:hint="cs"/>
          <w:sz w:val="24"/>
          <w:szCs w:val="24"/>
          <w:cs/>
        </w:rPr>
        <w:tab/>
      </w:r>
      <w:r>
        <w:rPr>
          <w:rFonts w:hint="cs"/>
          <w:sz w:val="24"/>
          <w:szCs w:val="24"/>
          <w:cs/>
        </w:rPr>
        <w:tab/>
      </w:r>
      <w:r>
        <w:rPr>
          <w:rFonts w:hint="cs"/>
          <w:sz w:val="24"/>
          <w:szCs w:val="24"/>
          <w:cs/>
        </w:rPr>
        <w:tab/>
        <w:t>- ඩබ්.ඩී.එස්.කුමාරි මිය</w:t>
      </w:r>
      <w:r>
        <w:rPr>
          <w:rFonts w:hint="cs"/>
          <w:sz w:val="24"/>
          <w:szCs w:val="24"/>
          <w:cs/>
        </w:rPr>
        <w:tab/>
      </w:r>
      <w:r>
        <w:rPr>
          <w:rFonts w:hint="cs"/>
          <w:sz w:val="24"/>
          <w:szCs w:val="24"/>
          <w:cs/>
        </w:rPr>
        <w:tab/>
      </w:r>
    </w:p>
    <w:p w:rsidR="00E55185" w:rsidRDefault="00E55185" w:rsidP="001D3F60">
      <w:pPr>
        <w:tabs>
          <w:tab w:val="left" w:pos="1845"/>
        </w:tabs>
        <w:spacing w:after="0" w:line="240" w:lineRule="auto"/>
        <w:jc w:val="both"/>
        <w:rPr>
          <w:sz w:val="24"/>
          <w:szCs w:val="24"/>
        </w:rPr>
      </w:pPr>
    </w:p>
    <w:p w:rsidR="000F7AC1" w:rsidRDefault="000F7AC1" w:rsidP="001D3F60">
      <w:pPr>
        <w:tabs>
          <w:tab w:val="left" w:pos="1845"/>
        </w:tabs>
        <w:spacing w:after="0" w:line="240" w:lineRule="auto"/>
        <w:jc w:val="both"/>
        <w:rPr>
          <w:sz w:val="24"/>
          <w:szCs w:val="24"/>
        </w:rPr>
      </w:pPr>
    </w:p>
    <w:p w:rsidR="00FA5701" w:rsidRDefault="009C652A" w:rsidP="00FA5701">
      <w:pPr>
        <w:ind w:left="720" w:hanging="720"/>
        <w:jc w:val="both"/>
        <w:rPr>
          <w:b/>
          <w:bCs/>
          <w:sz w:val="24"/>
          <w:szCs w:val="24"/>
        </w:rPr>
      </w:pPr>
      <w:r>
        <w:rPr>
          <w:rFonts w:hint="cs"/>
          <w:sz w:val="24"/>
          <w:szCs w:val="24"/>
          <w:cs/>
        </w:rPr>
        <w:t>01</w:t>
      </w:r>
      <w:r w:rsidR="00FA5701">
        <w:rPr>
          <w:rFonts w:hint="cs"/>
          <w:sz w:val="24"/>
          <w:szCs w:val="24"/>
          <w:cs/>
        </w:rPr>
        <w:t>.</w:t>
      </w:r>
      <w:r w:rsidR="00FA5701">
        <w:rPr>
          <w:rFonts w:hint="cs"/>
          <w:sz w:val="24"/>
          <w:szCs w:val="24"/>
          <w:cs/>
        </w:rPr>
        <w:tab/>
      </w:r>
      <w:r w:rsidR="008928C9">
        <w:rPr>
          <w:rFonts w:hint="cs"/>
          <w:sz w:val="24"/>
          <w:szCs w:val="24"/>
          <w:cs/>
        </w:rPr>
        <w:t>සුගතන් එදිරිසිංහ මහජන පුස්තකාලය මඟින් මීගොඩ දෙණිය  හා හිඹුටන්මුල්ල සහ ස්ථානයන්හි</w:t>
      </w:r>
      <w:r w:rsidR="0028589B">
        <w:rPr>
          <w:sz w:val="24"/>
          <w:szCs w:val="24"/>
        </w:rPr>
        <w:t xml:space="preserve"> </w:t>
      </w:r>
      <w:r>
        <w:rPr>
          <w:rFonts w:hint="cs"/>
          <w:sz w:val="24"/>
          <w:szCs w:val="24"/>
          <w:cs/>
        </w:rPr>
        <w:t xml:space="preserve">පාඨක ප්‍රවර්ධන වැඩ සටහන </w:t>
      </w:r>
      <w:r w:rsidR="00750347">
        <w:rPr>
          <w:rFonts w:hint="cs"/>
          <w:sz w:val="24"/>
          <w:szCs w:val="24"/>
          <w:cs/>
        </w:rPr>
        <w:t>සමඟ ජංගම පුස්තකාල වැඩ සටහන 2022</w:t>
      </w:r>
      <w:r>
        <w:rPr>
          <w:rFonts w:hint="cs"/>
          <w:sz w:val="24"/>
          <w:szCs w:val="24"/>
          <w:cs/>
        </w:rPr>
        <w:t>.03.19 වෙනි දින යාම සඳහා වාහන පහසුකම් ලබා දෙන ලෙසට ඉල්ලීමක් ඉදිරිපත් කර ඇත.</w:t>
      </w:r>
      <w:r>
        <w:rPr>
          <w:rFonts w:hint="cs"/>
          <w:b/>
          <w:bCs/>
          <w:sz w:val="24"/>
          <w:szCs w:val="24"/>
          <w:cs/>
        </w:rPr>
        <w:t xml:space="preserve">ඒ පිළිබඳව සලකා බලන ලද කාරක සභාව විසින් </w:t>
      </w:r>
      <w:r w:rsidRPr="009C652A">
        <w:rPr>
          <w:rFonts w:hint="cs"/>
          <w:b/>
          <w:bCs/>
          <w:sz w:val="24"/>
          <w:szCs w:val="24"/>
          <w:cs/>
        </w:rPr>
        <w:t>සුගතන් එදිරිසිංහ මහජන පුස්තකාලය මඟින් මීගොඩ දෙණිය  හා හිඹුටන්මුල්ල සහ ස්ථානයන්හි</w:t>
      </w:r>
      <w:r w:rsidRPr="009C652A">
        <w:rPr>
          <w:b/>
          <w:bCs/>
          <w:sz w:val="24"/>
          <w:szCs w:val="24"/>
        </w:rPr>
        <w:t xml:space="preserve"> </w:t>
      </w:r>
      <w:r w:rsidRPr="009C652A">
        <w:rPr>
          <w:rFonts w:hint="cs"/>
          <w:b/>
          <w:bCs/>
          <w:sz w:val="24"/>
          <w:szCs w:val="24"/>
          <w:cs/>
        </w:rPr>
        <w:t>පාඨක ප්‍රවර්ධන වැඩ සටහන සමඟ ජංගම පුස්තකාල වැඩ සටහන</w:t>
      </w:r>
      <w:r>
        <w:rPr>
          <w:rFonts w:hint="cs"/>
          <w:b/>
          <w:bCs/>
          <w:sz w:val="24"/>
          <w:szCs w:val="24"/>
          <w:cs/>
        </w:rPr>
        <w:t xml:space="preserve"> සඳහා අවශ්‍ය ප්‍රවාහන පහසුකම් ලබාදීමට සුදුසු බවට නිර්දේශ කරන ලදී.</w:t>
      </w:r>
    </w:p>
    <w:p w:rsidR="009C652A" w:rsidRDefault="009C652A" w:rsidP="00FA5701">
      <w:pPr>
        <w:ind w:left="720" w:hanging="720"/>
        <w:jc w:val="both"/>
        <w:rPr>
          <w:sz w:val="24"/>
          <w:szCs w:val="24"/>
        </w:rPr>
      </w:pPr>
      <w:r>
        <w:rPr>
          <w:rFonts w:hint="cs"/>
          <w:sz w:val="24"/>
          <w:szCs w:val="24"/>
          <w:cs/>
        </w:rPr>
        <w:lastRenderedPageBreak/>
        <w:t>02.</w:t>
      </w:r>
      <w:r>
        <w:rPr>
          <w:rFonts w:hint="cs"/>
          <w:sz w:val="24"/>
          <w:szCs w:val="24"/>
          <w:cs/>
        </w:rPr>
        <w:tab/>
      </w:r>
      <w:r w:rsidR="00E03FB2">
        <w:rPr>
          <w:rFonts w:hint="cs"/>
          <w:sz w:val="24"/>
          <w:szCs w:val="24"/>
          <w:cs/>
        </w:rPr>
        <w:t>2022  වර්ෂයේ පහත සඳහන් අයවැය යෝජනා අනුව ප්‍රජා සංවර්ධන නිලධාරි විසින් ඉදිරිපත් කරන ලද ව්‍යාපෘති වාර්තා අනුමැතිය සඳහා ඉදිරිපත් කර තිබුණි.</w:t>
      </w:r>
      <w:r w:rsidR="00750347">
        <w:rPr>
          <w:rFonts w:hint="cs"/>
          <w:sz w:val="24"/>
          <w:szCs w:val="24"/>
          <w:cs/>
        </w:rPr>
        <w:t xml:space="preserve"> (ව්‍යාපෘති වාර්තා පිටු 08 - 16</w:t>
      </w:r>
      <w:r w:rsidR="007A7564">
        <w:rPr>
          <w:rFonts w:hint="cs"/>
          <w:sz w:val="24"/>
          <w:szCs w:val="24"/>
          <w:cs/>
        </w:rPr>
        <w:t xml:space="preserve"> දක්වා අමුණාඇත.)</w:t>
      </w:r>
    </w:p>
    <w:p w:rsidR="00E03FB2" w:rsidRDefault="00E03FB2" w:rsidP="00E03FB2">
      <w:pPr>
        <w:spacing w:after="0"/>
        <w:ind w:left="720" w:hanging="720"/>
        <w:jc w:val="both"/>
        <w:rPr>
          <w:sz w:val="24"/>
          <w:szCs w:val="24"/>
        </w:rPr>
      </w:pPr>
      <w:r>
        <w:rPr>
          <w:rFonts w:hint="cs"/>
          <w:sz w:val="24"/>
          <w:szCs w:val="24"/>
          <w:cs/>
        </w:rPr>
        <w:tab/>
        <w:t xml:space="preserve">1.  </w:t>
      </w:r>
      <w:r>
        <w:rPr>
          <w:rFonts w:hint="cs"/>
          <w:sz w:val="24"/>
          <w:szCs w:val="24"/>
          <w:cs/>
        </w:rPr>
        <w:tab/>
        <w:t>දහම් පාසල් නඟා සිටුවීමේ ව්‍යාපෘතිය</w:t>
      </w:r>
    </w:p>
    <w:p w:rsidR="00E03FB2" w:rsidRDefault="00E03FB2" w:rsidP="00E03FB2">
      <w:pPr>
        <w:spacing w:after="0"/>
        <w:ind w:left="720" w:hanging="720"/>
        <w:jc w:val="both"/>
        <w:rPr>
          <w:sz w:val="24"/>
          <w:szCs w:val="24"/>
        </w:rPr>
      </w:pPr>
      <w:r>
        <w:rPr>
          <w:rFonts w:hint="cs"/>
          <w:sz w:val="24"/>
          <w:szCs w:val="24"/>
          <w:cs/>
        </w:rPr>
        <w:tab/>
        <w:t>11.</w:t>
      </w:r>
      <w:r>
        <w:rPr>
          <w:rFonts w:hint="cs"/>
          <w:sz w:val="24"/>
          <w:szCs w:val="24"/>
          <w:cs/>
        </w:rPr>
        <w:tab/>
        <w:t>කිරි ගොවීන් නඟා සිටුවීමේ ව්‍යාපෘතිය</w:t>
      </w:r>
    </w:p>
    <w:p w:rsidR="00E03FB2" w:rsidRDefault="00E03FB2" w:rsidP="00E03FB2">
      <w:pPr>
        <w:spacing w:after="0"/>
        <w:ind w:left="1440" w:hanging="720"/>
        <w:jc w:val="both"/>
        <w:rPr>
          <w:sz w:val="24"/>
          <w:szCs w:val="24"/>
        </w:rPr>
      </w:pPr>
      <w:r>
        <w:rPr>
          <w:rFonts w:hint="cs"/>
          <w:sz w:val="24"/>
          <w:szCs w:val="24"/>
          <w:cs/>
        </w:rPr>
        <w:t>111.</w:t>
      </w:r>
      <w:r>
        <w:rPr>
          <w:rFonts w:hint="cs"/>
          <w:sz w:val="24"/>
          <w:szCs w:val="24"/>
          <w:cs/>
        </w:rPr>
        <w:tab/>
        <w:t>කොවිඩ් හේතුවෙන් නිරෝධායන වන අඩු පහසුකම් පවුල් සඳහා සහන ලබාදීමේ ව්‍යාපෘතිය</w:t>
      </w:r>
    </w:p>
    <w:p w:rsidR="00E03FB2" w:rsidRPr="00E03FB2" w:rsidRDefault="00E03FB2" w:rsidP="00FA5701">
      <w:pPr>
        <w:ind w:left="720" w:hanging="720"/>
        <w:jc w:val="both"/>
        <w:rPr>
          <w:b/>
          <w:bCs/>
          <w:sz w:val="24"/>
          <w:szCs w:val="24"/>
          <w:cs/>
        </w:rPr>
      </w:pPr>
      <w:r>
        <w:rPr>
          <w:rFonts w:hint="cs"/>
          <w:sz w:val="24"/>
          <w:szCs w:val="24"/>
          <w:cs/>
        </w:rPr>
        <w:tab/>
      </w:r>
      <w:r>
        <w:rPr>
          <w:rFonts w:hint="cs"/>
          <w:b/>
          <w:bCs/>
          <w:sz w:val="24"/>
          <w:szCs w:val="24"/>
          <w:cs/>
        </w:rPr>
        <w:t xml:space="preserve">ඒ පිළිබඳව සලකා බලන ලද කාරක සභාව විසින් </w:t>
      </w:r>
      <w:r w:rsidR="007A7564">
        <w:rPr>
          <w:rFonts w:hint="cs"/>
          <w:b/>
          <w:bCs/>
          <w:sz w:val="24"/>
          <w:szCs w:val="24"/>
          <w:cs/>
        </w:rPr>
        <w:t>ඉහත සඳහන් ව්‍යාපෘති වාර්තා අනුමත කිරීමටත්, කොවිඩ් හේතුවෙන් නිරෝධායනය වන අඩු පහසුකම් පවුල් සඳහා සහන ලබාදීමේ ව්‍යාපෘතියේ නිර්නායක සම්බන්ධයෙන් නැවත සාකච්ඡා කිරීමටත් සුදුසු බවට නිර්දේශ කරන ලදී.</w:t>
      </w:r>
    </w:p>
    <w:p w:rsidR="00583A6E" w:rsidRDefault="00583A6E" w:rsidP="00FC51F0">
      <w:pPr>
        <w:ind w:left="720" w:hanging="720"/>
        <w:jc w:val="both"/>
        <w:rPr>
          <w:b/>
          <w:bCs/>
          <w:sz w:val="24"/>
          <w:szCs w:val="24"/>
        </w:rPr>
      </w:pPr>
      <w:r>
        <w:rPr>
          <w:rFonts w:hint="cs"/>
          <w:sz w:val="24"/>
          <w:szCs w:val="24"/>
          <w:cs/>
        </w:rPr>
        <w:t>03.</w:t>
      </w:r>
      <w:r>
        <w:rPr>
          <w:rFonts w:hint="cs"/>
          <w:sz w:val="24"/>
          <w:szCs w:val="24"/>
          <w:cs/>
        </w:rPr>
        <w:tab/>
      </w:r>
      <w:r w:rsidR="007A7564">
        <w:rPr>
          <w:rFonts w:hint="cs"/>
          <w:sz w:val="24"/>
          <w:szCs w:val="24"/>
          <w:cs/>
        </w:rPr>
        <w:t>පිලීප් ගුණවර්ධන මහජන පුස්තකාලයේ සාමාජික දරු දැරියන් සඳහා නොමිලේ ඉගැන්වීම් කල ගුරු භවතුන් ඇගයීම හා උපහාර පිදී</w:t>
      </w:r>
      <w:r w:rsidR="00A048B6">
        <w:rPr>
          <w:rFonts w:hint="cs"/>
          <w:sz w:val="24"/>
          <w:szCs w:val="24"/>
          <w:cs/>
        </w:rPr>
        <w:t>මට අනුමැතිය සඳහා ඉදිරිපත් කර තිබුණි.</w:t>
      </w:r>
      <w:r w:rsidR="00A048B6">
        <w:rPr>
          <w:rFonts w:hint="cs"/>
          <w:b/>
          <w:bCs/>
          <w:sz w:val="24"/>
          <w:szCs w:val="24"/>
          <w:cs/>
        </w:rPr>
        <w:t xml:space="preserve">ඒ පිළිබඳව සලකා බලන ලද කාරක සභාව විසින් </w:t>
      </w:r>
      <w:r w:rsidR="00A048B6" w:rsidRPr="00A048B6">
        <w:rPr>
          <w:rFonts w:hint="cs"/>
          <w:b/>
          <w:bCs/>
          <w:sz w:val="24"/>
          <w:szCs w:val="24"/>
          <w:cs/>
        </w:rPr>
        <w:t>පිලීප් ගුණවර්ධන මහජන පුස්තකාලයේ සාමාජික දරු දැරියන් සඳහා නොමිලේ ඉගැන්වීම් කල ගුරු භවතුන් ඇගයීම හා උපහාර පිදීමට</w:t>
      </w:r>
      <w:r w:rsidR="00A048B6">
        <w:rPr>
          <w:rFonts w:hint="cs"/>
          <w:b/>
          <w:bCs/>
          <w:sz w:val="24"/>
          <w:szCs w:val="24"/>
          <w:cs/>
        </w:rPr>
        <w:t xml:space="preserve"> අනුමැතිය ලබාදීමට සුදුසු බවට නිර්දේශ කරන ලදී.</w:t>
      </w:r>
    </w:p>
    <w:p w:rsidR="00A048B6" w:rsidRDefault="00A048B6" w:rsidP="00FC51F0">
      <w:pPr>
        <w:ind w:left="720" w:hanging="720"/>
        <w:jc w:val="both"/>
        <w:rPr>
          <w:b/>
          <w:bCs/>
          <w:sz w:val="24"/>
          <w:szCs w:val="24"/>
        </w:rPr>
      </w:pPr>
      <w:r>
        <w:rPr>
          <w:rFonts w:hint="cs"/>
          <w:sz w:val="24"/>
          <w:szCs w:val="24"/>
          <w:cs/>
        </w:rPr>
        <w:t>04.</w:t>
      </w:r>
      <w:r>
        <w:rPr>
          <w:rFonts w:hint="cs"/>
          <w:sz w:val="24"/>
          <w:szCs w:val="24"/>
          <w:cs/>
        </w:rPr>
        <w:tab/>
        <w:t>පිලීප් ගුණවර්ධන මහජන පුස්තකාලයේ අඩු මහලට කරාමයක් සහිත ජල බේසමක් සකස් කර ජල සැපයුම් ලබා ගැනීමට අනුමැතිය සඳහා ඉදිරිපත් කර තිබුණි.</w:t>
      </w:r>
      <w:r>
        <w:rPr>
          <w:rFonts w:hint="cs"/>
          <w:b/>
          <w:bCs/>
          <w:sz w:val="24"/>
          <w:szCs w:val="24"/>
          <w:cs/>
        </w:rPr>
        <w:t xml:space="preserve">ඒ පිළිබඳව සලකා බලන ලද කාරක සභාව විසින් </w:t>
      </w:r>
      <w:r w:rsidRPr="00A048B6">
        <w:rPr>
          <w:rFonts w:hint="cs"/>
          <w:b/>
          <w:bCs/>
          <w:sz w:val="24"/>
          <w:szCs w:val="24"/>
          <w:cs/>
        </w:rPr>
        <w:t>පිලීප් ගුණවර්ධන මහජන පුස්තකාලයේ අඩු මහලට කරාමයක් සහිත ජල බේසමක්</w:t>
      </w:r>
      <w:r>
        <w:rPr>
          <w:rFonts w:hint="cs"/>
          <w:b/>
          <w:bCs/>
          <w:sz w:val="24"/>
          <w:szCs w:val="24"/>
          <w:cs/>
        </w:rPr>
        <w:t xml:space="preserve"> සවිකර ජල සැපයුම ලබාදීමට සුදුසු බවට නිර්දේශ කරන ලදී.</w:t>
      </w:r>
    </w:p>
    <w:p w:rsidR="00A048B6" w:rsidRDefault="00A048B6" w:rsidP="00FC51F0">
      <w:pPr>
        <w:ind w:left="720" w:hanging="720"/>
        <w:jc w:val="both"/>
        <w:rPr>
          <w:b/>
          <w:bCs/>
          <w:sz w:val="24"/>
          <w:szCs w:val="24"/>
        </w:rPr>
      </w:pPr>
      <w:r>
        <w:rPr>
          <w:rFonts w:hint="cs"/>
          <w:sz w:val="24"/>
          <w:szCs w:val="24"/>
          <w:cs/>
        </w:rPr>
        <w:t>05.</w:t>
      </w:r>
      <w:r>
        <w:rPr>
          <w:rFonts w:hint="cs"/>
          <w:sz w:val="24"/>
          <w:szCs w:val="24"/>
          <w:cs/>
        </w:rPr>
        <w:tab/>
        <w:t xml:space="preserve">බටවල සිංහ ප්‍රජා මණ්ඩලයට පොත් සහ කබඩ් මිලදී ගැනීමටත් පානලුව සරණ ප්‍රජා මණ්ඩලයට හට් එකක් සහ පුටු </w:t>
      </w:r>
      <w:r w:rsidR="00091D08">
        <w:rPr>
          <w:rFonts w:hint="cs"/>
          <w:sz w:val="24"/>
          <w:szCs w:val="24"/>
          <w:cs/>
        </w:rPr>
        <w:t xml:space="preserve">ප්‍රාදේශීය සභා අරමුදලින් </w:t>
      </w:r>
      <w:r>
        <w:rPr>
          <w:rFonts w:hint="cs"/>
          <w:sz w:val="24"/>
          <w:szCs w:val="24"/>
          <w:cs/>
        </w:rPr>
        <w:t>ලබා දෙන ලෙසට ප්‍රා‍දේශීය සභා මන්ත්‍රි ප්‍රියන්ත පුෂ්පකුමාර මහතා විසින් ඉල්ලීමක් ඉදිරිපත් කර තිබුණි.</w:t>
      </w:r>
      <w:r>
        <w:rPr>
          <w:rFonts w:hint="cs"/>
          <w:b/>
          <w:bCs/>
          <w:sz w:val="24"/>
          <w:szCs w:val="24"/>
          <w:cs/>
        </w:rPr>
        <w:t xml:space="preserve">ඒ පිළිබඳව සලකා බලන ලද කාරක සභාව විසින් </w:t>
      </w:r>
      <w:r w:rsidRPr="00091D08">
        <w:rPr>
          <w:rFonts w:hint="cs"/>
          <w:b/>
          <w:bCs/>
          <w:sz w:val="24"/>
          <w:szCs w:val="24"/>
          <w:cs/>
        </w:rPr>
        <w:t>බටවල සිංහ ප්‍රජා මණ්ඩලයට පොත් සහ කබඩ් මිලදී ගැනීමටත් පානලුව සරණ ප්‍රජා මණ්ඩලයට හට් එකක් සහ පුටු ලබා</w:t>
      </w:r>
      <w:r w:rsidR="00091D08" w:rsidRPr="00091D08">
        <w:rPr>
          <w:rFonts w:hint="cs"/>
          <w:b/>
          <w:bCs/>
          <w:sz w:val="24"/>
          <w:szCs w:val="24"/>
          <w:cs/>
        </w:rPr>
        <w:t xml:space="preserve"> දීමටත් සුදුසු බවට නිර්දේශ කරන ලදී.</w:t>
      </w:r>
    </w:p>
    <w:p w:rsidR="00795F53" w:rsidRDefault="00091D08" w:rsidP="00795F53">
      <w:pPr>
        <w:ind w:left="720" w:hanging="720"/>
        <w:jc w:val="both"/>
        <w:rPr>
          <w:b/>
          <w:bCs/>
          <w:sz w:val="24"/>
          <w:szCs w:val="24"/>
        </w:rPr>
      </w:pPr>
      <w:r>
        <w:rPr>
          <w:rFonts w:hint="cs"/>
          <w:sz w:val="24"/>
          <w:szCs w:val="24"/>
          <w:cs/>
        </w:rPr>
        <w:t>06.</w:t>
      </w:r>
      <w:r>
        <w:rPr>
          <w:rFonts w:hint="cs"/>
          <w:sz w:val="24"/>
          <w:szCs w:val="24"/>
          <w:cs/>
        </w:rPr>
        <w:tab/>
        <w:t>සුගතන් එදිරිසිංහ මහජන පුස්තකාලය මඟින් 2022 වසරේ ඵලදායිතා වැඩ සටහනට අනුව හරිත ඵලදායිතාවය උදෙසා අවට පරිසරය සකස් කරගෙන යන අතරම "ගැමි ගෙදර" සංකල්පය අනුව කුඩා හරිත පියසක් නිර්මාණය කිරීමට පාඨක සමාජය විසින් යෝජනා වී ඇත</w:t>
      </w:r>
      <w:r w:rsidR="00750347">
        <w:rPr>
          <w:rFonts w:hint="cs"/>
          <w:sz w:val="24"/>
          <w:szCs w:val="24"/>
          <w:cs/>
        </w:rPr>
        <w:t>. ඒ අනුව මැ</w:t>
      </w:r>
      <w:r>
        <w:rPr>
          <w:rFonts w:hint="cs"/>
          <w:sz w:val="24"/>
          <w:szCs w:val="24"/>
          <w:cs/>
        </w:rPr>
        <w:t>ටිවලින් හෝ කබොක් ගල් යොදා මැටි පිල් වාඩිවීම සඳහා සකස් කර ගැනීමට අවශ්‍ය කටයුතු සලසා</w:t>
      </w:r>
      <w:r w:rsidR="00795F53">
        <w:rPr>
          <w:rFonts w:hint="cs"/>
          <w:sz w:val="24"/>
          <w:szCs w:val="24"/>
          <w:cs/>
        </w:rPr>
        <w:t xml:space="preserve"> ගැනීමට අනුමැතිය සඳහා ඉදිරිපත් කර තිබුණි.</w:t>
      </w:r>
      <w:r w:rsidR="00795F53">
        <w:rPr>
          <w:rFonts w:hint="cs"/>
          <w:b/>
          <w:bCs/>
          <w:sz w:val="24"/>
          <w:szCs w:val="24"/>
          <w:cs/>
        </w:rPr>
        <w:t xml:space="preserve">ඒ පිළිබඳව සලකා බලන ලද කාරක සභාව විසින් </w:t>
      </w:r>
      <w:r w:rsidR="00795F53" w:rsidRPr="00795F53">
        <w:rPr>
          <w:rFonts w:hint="cs"/>
          <w:b/>
          <w:bCs/>
          <w:sz w:val="24"/>
          <w:szCs w:val="24"/>
          <w:cs/>
        </w:rPr>
        <w:t>2022 වසරේ ඵලදායිතා වැඩ සටහනට අනුව"ගැමි ගෙදර" සංකල්පය අනුව කුඩා හරිත පියසක් පාඨක සමාජය විසින් නිර්මාණය කරන බැවින් ඒ සඳහා වාඩිවීමට අවශ්‍ය වැටි පිල් සකස් කර දීමට සුදුසු බවට නිර්දේශ කරන ලදී.</w:t>
      </w:r>
    </w:p>
    <w:p w:rsidR="00795F53" w:rsidRDefault="00795F53" w:rsidP="00FC51F0">
      <w:pPr>
        <w:ind w:left="720" w:hanging="720"/>
        <w:jc w:val="both"/>
        <w:rPr>
          <w:sz w:val="24"/>
          <w:szCs w:val="24"/>
        </w:rPr>
      </w:pPr>
      <w:r>
        <w:rPr>
          <w:rFonts w:hint="cs"/>
          <w:sz w:val="24"/>
          <w:szCs w:val="24"/>
          <w:cs/>
        </w:rPr>
        <w:t>07.</w:t>
      </w:r>
      <w:r>
        <w:rPr>
          <w:rFonts w:hint="cs"/>
          <w:sz w:val="24"/>
          <w:szCs w:val="24"/>
          <w:cs/>
        </w:rPr>
        <w:tab/>
        <w:t>සුගත් එදිරිසිංහ මහජන පුස්තකාලයේ පිටතින් සාදා තිබෙන කාර්ය මණ්ඩල වැසිකිලිය පාඨකයන් හට පරිහරණය</w:t>
      </w:r>
      <w:r w:rsidR="0006060C">
        <w:rPr>
          <w:rFonts w:hint="cs"/>
          <w:sz w:val="24"/>
          <w:szCs w:val="24"/>
          <w:cs/>
        </w:rPr>
        <w:t xml:space="preserve"> සඳහා ලබා දීමටත්, කාර්ය මණ්ඩල පාවිච්චිය සඳහා පුස්තකාලය ඇතුලතින් වැසිකිලියක් (කොමඩ් හා සිනික් සහිත) සාදා ගැනීම මඟින් පාඨකයන්(අධ්‍යනය හා විමර්ශන </w:t>
      </w:r>
      <w:r w:rsidR="0006060C">
        <w:rPr>
          <w:rFonts w:hint="cs"/>
          <w:sz w:val="24"/>
          <w:szCs w:val="24"/>
          <w:cs/>
        </w:rPr>
        <w:lastRenderedPageBreak/>
        <w:t>අංශයේ)</w:t>
      </w:r>
      <w:r w:rsidR="00971CE1">
        <w:rPr>
          <w:rFonts w:hint="cs"/>
          <w:sz w:val="24"/>
          <w:szCs w:val="24"/>
          <w:cs/>
        </w:rPr>
        <w:t xml:space="preserve"> හට මූලික පාඨක අවශ්‍යතා සපුරාලීමෙන් පුස්</w:t>
      </w:r>
      <w:r w:rsidR="0006060C">
        <w:rPr>
          <w:rFonts w:hint="cs"/>
          <w:sz w:val="24"/>
          <w:szCs w:val="24"/>
          <w:cs/>
        </w:rPr>
        <w:t>තකාල කාර්ය සාධනයටද ලකුණු ලබා දීමට එය මහත් පිටුවහලක් වේ.</w:t>
      </w:r>
    </w:p>
    <w:p w:rsidR="0006060C" w:rsidRDefault="0006060C" w:rsidP="00FC51F0">
      <w:pPr>
        <w:ind w:left="720" w:hanging="720"/>
        <w:jc w:val="both"/>
        <w:rPr>
          <w:sz w:val="24"/>
          <w:szCs w:val="24"/>
        </w:rPr>
      </w:pPr>
      <w:r>
        <w:rPr>
          <w:rFonts w:hint="cs"/>
          <w:sz w:val="24"/>
          <w:szCs w:val="24"/>
          <w:cs/>
        </w:rPr>
        <w:tab/>
      </w:r>
      <w:r>
        <w:rPr>
          <w:rFonts w:hint="cs"/>
          <w:sz w:val="24"/>
          <w:szCs w:val="24"/>
          <w:cs/>
        </w:rPr>
        <w:tab/>
      </w:r>
      <w:r w:rsidR="009D0E59">
        <w:rPr>
          <w:rFonts w:hint="cs"/>
          <w:sz w:val="24"/>
          <w:szCs w:val="24"/>
          <w:cs/>
        </w:rPr>
        <w:t>එසේම සුගතන් එදිරිසිංහ මහජන පුස්තකාලයේ ඉඩකඩ සීමිත බැවින් තමන්ගේම පොතපත පරිශීලනය කරමින් අධ්‍යන කටයුතුවල යෙදෙන දරුවන් හට එළිමහන් ගස් සෙවණේ අධ්‍යයන කටයුතු සිදු කිරීමට කොන්ක්‍රිට් මේස බංකු 4 ක් ලබා ගැනීමට අනුමැතිය සඳහා ඉදිරිපත් කර තිබුණි.</w:t>
      </w:r>
    </w:p>
    <w:p w:rsidR="009D0E59" w:rsidRDefault="009D0E59" w:rsidP="00FC51F0">
      <w:pPr>
        <w:ind w:left="720" w:hanging="720"/>
        <w:jc w:val="both"/>
        <w:rPr>
          <w:b/>
          <w:bCs/>
          <w:sz w:val="24"/>
          <w:szCs w:val="24"/>
        </w:rPr>
      </w:pPr>
      <w:r>
        <w:rPr>
          <w:rFonts w:hint="cs"/>
          <w:sz w:val="24"/>
          <w:szCs w:val="24"/>
          <w:cs/>
        </w:rPr>
        <w:tab/>
      </w:r>
      <w:r>
        <w:rPr>
          <w:rFonts w:hint="cs"/>
          <w:b/>
          <w:bCs/>
          <w:sz w:val="24"/>
          <w:szCs w:val="24"/>
          <w:cs/>
        </w:rPr>
        <w:t>ඒ පිළිබඳව සලකා බලන ලද කාරක සභාව විසින් සුගතන් එදිරිසිංහ පුස්තකාලයාධිපතිගේ ඉහත ඉල්ලීම් සඳහා අනුමැතිය ලබාදීමට සුදුසු බවට නිර්දේශ කරන ලදී.</w:t>
      </w:r>
    </w:p>
    <w:p w:rsidR="009D0E59" w:rsidRDefault="009D0E59" w:rsidP="00FC51F0">
      <w:pPr>
        <w:ind w:left="720" w:hanging="720"/>
        <w:jc w:val="both"/>
        <w:rPr>
          <w:b/>
          <w:bCs/>
          <w:sz w:val="24"/>
          <w:szCs w:val="24"/>
        </w:rPr>
      </w:pPr>
      <w:r>
        <w:rPr>
          <w:rFonts w:hint="cs"/>
          <w:sz w:val="24"/>
          <w:szCs w:val="24"/>
          <w:cs/>
        </w:rPr>
        <w:t>08.</w:t>
      </w:r>
      <w:r>
        <w:rPr>
          <w:rFonts w:hint="cs"/>
          <w:sz w:val="24"/>
          <w:szCs w:val="24"/>
          <w:cs/>
        </w:rPr>
        <w:tab/>
        <w:t>ලියන්වල එක්සත් පරෝපකාර සමිතිය මඟින් පවත්වා ගෙන යන සමිතියේ සාමාජිකයින් සඳහා ගෘහස්ත පුස්තකාල සංකල්පය හඳුන්වා දීමත් එම සමිතිය මඟින් පවත්වා ගෙන යනු ලබන පුස්තකාලය</w:t>
      </w:r>
      <w:r w:rsidR="00971CE1">
        <w:rPr>
          <w:rFonts w:hint="cs"/>
          <w:sz w:val="24"/>
          <w:szCs w:val="24"/>
          <w:cs/>
        </w:rPr>
        <w:t>(විධිමත් ක්‍රමවේදයකට) පුස්තකාල විද්‍යානුකූලව සකසා ගැනීමට අවශ්‍ය උපදෙස් හා සහය ලබාදීමට අනුමැතිය සඳහා ඉදිරිපත් කර තිබුණි.</w:t>
      </w:r>
      <w:r w:rsidR="00971CE1">
        <w:rPr>
          <w:rFonts w:hint="cs"/>
          <w:b/>
          <w:bCs/>
          <w:sz w:val="24"/>
          <w:szCs w:val="24"/>
          <w:cs/>
        </w:rPr>
        <w:t xml:space="preserve">ඒ පිළිබඳව සලකා බලන ලද කාරක සභාව විසින් </w:t>
      </w:r>
      <w:r w:rsidR="00971CE1" w:rsidRPr="00971CE1">
        <w:rPr>
          <w:rFonts w:hint="cs"/>
          <w:b/>
          <w:bCs/>
          <w:sz w:val="24"/>
          <w:szCs w:val="24"/>
          <w:cs/>
        </w:rPr>
        <w:t>ලියන්වල එක්සත් පරෝපකාර සමිතිය මඟින් පවත්වා ගෙන යන සමිතියේ සාමාජිකයින් සඳහා ගෘහස්ත පුස්තකාල සංකල්පය හඳුන්වා දීමත් එම සමිතිය මඟින් පවත්වා ගෙන යනු ලබන පුස්තකාලය(විධිමත් ක්‍රමවේදයකට) පුස්තකාල විද්‍යානුකූලව සකසා ගැනීමට</w:t>
      </w:r>
      <w:r w:rsidR="00971CE1">
        <w:rPr>
          <w:rFonts w:hint="cs"/>
          <w:b/>
          <w:bCs/>
          <w:sz w:val="24"/>
          <w:szCs w:val="24"/>
          <w:cs/>
        </w:rPr>
        <w:t xml:space="preserve"> අනුමැතිය ලබාදීමට සුදුසු බවට නිර්දේශ කරන ලදී.</w:t>
      </w:r>
    </w:p>
    <w:p w:rsidR="00971CE1" w:rsidRPr="00971CE1" w:rsidRDefault="00971CE1" w:rsidP="00FC51F0">
      <w:pPr>
        <w:ind w:left="720" w:hanging="720"/>
        <w:jc w:val="both"/>
        <w:rPr>
          <w:b/>
          <w:bCs/>
          <w:sz w:val="24"/>
          <w:szCs w:val="24"/>
        </w:rPr>
      </w:pPr>
      <w:r>
        <w:rPr>
          <w:rFonts w:hint="cs"/>
          <w:sz w:val="24"/>
          <w:szCs w:val="24"/>
          <w:cs/>
        </w:rPr>
        <w:t>09.</w:t>
      </w:r>
      <w:r>
        <w:rPr>
          <w:rFonts w:hint="cs"/>
          <w:sz w:val="24"/>
          <w:szCs w:val="24"/>
          <w:cs/>
        </w:rPr>
        <w:tab/>
        <w:t xml:space="preserve">පිලීප් ගුණවර්ධන මහජන පුස්තකාලයේ කොහා මෘදුකාංග භාවිතා කරමින් පොත් පරිගණක ගත කරමින් එයට අදාල කටයුතු සිදු කරන අතර, පුස්තකාලයේ දැනට පවතිනුයේ එක් පරිගණකයක් පමණක් බැවින් පරිගණක එකක් ලබා දෙන ලෙසට ඉල්ලීමක් ඉදිරිපත් කර තිබුණි. </w:t>
      </w:r>
      <w:r>
        <w:rPr>
          <w:rFonts w:hint="cs"/>
          <w:b/>
          <w:bCs/>
          <w:sz w:val="24"/>
          <w:szCs w:val="24"/>
          <w:cs/>
        </w:rPr>
        <w:t xml:space="preserve">ඒ පිළිබඳව සලකා බලන ලද කාරක සභාව විසින් පිලීප් ගුණවර්ධන මහජන පුස්තකාලය සඳහා පරිගණකයක් මිලදී ගෙන ලබාදීමට සුදුසු බවට නිර්දේශ කරන ලදී. </w:t>
      </w:r>
    </w:p>
    <w:p w:rsidR="001E410D" w:rsidRDefault="00971CE1" w:rsidP="00FA5701">
      <w:pPr>
        <w:ind w:left="720" w:hanging="720"/>
        <w:jc w:val="both"/>
        <w:rPr>
          <w:sz w:val="24"/>
          <w:szCs w:val="24"/>
        </w:rPr>
      </w:pPr>
      <w:r>
        <w:rPr>
          <w:rFonts w:hint="cs"/>
          <w:sz w:val="24"/>
          <w:szCs w:val="24"/>
          <w:cs/>
        </w:rPr>
        <w:t>10</w:t>
      </w:r>
      <w:r w:rsidR="001E410D">
        <w:rPr>
          <w:rFonts w:hint="cs"/>
          <w:sz w:val="24"/>
          <w:szCs w:val="24"/>
          <w:cs/>
        </w:rPr>
        <w:t>.</w:t>
      </w:r>
      <w:r w:rsidR="001E410D">
        <w:rPr>
          <w:rFonts w:hint="cs"/>
          <w:sz w:val="24"/>
          <w:szCs w:val="24"/>
          <w:cs/>
        </w:rPr>
        <w:tab/>
        <w:t>හෝමාගම ප්‍රාදේශීය සභා පුස්තකාලය 05 සඳහා කතෘ ප්‍රකාශන</w:t>
      </w:r>
      <w:r w:rsidR="001E410D" w:rsidRPr="001E410D">
        <w:rPr>
          <w:rFonts w:hint="cs"/>
          <w:sz w:val="24"/>
          <w:szCs w:val="24"/>
          <w:cs/>
        </w:rPr>
        <w:t xml:space="preserve"> </w:t>
      </w:r>
      <w:r w:rsidR="001E410D">
        <w:rPr>
          <w:rFonts w:hint="cs"/>
          <w:sz w:val="24"/>
          <w:szCs w:val="24"/>
          <w:cs/>
        </w:rPr>
        <w:t>මිල දී ගැනිම සඳහා පහත පරිදි ඉදිරිපත් කර තිබුණි.</w:t>
      </w:r>
    </w:p>
    <w:tbl>
      <w:tblPr>
        <w:tblStyle w:val="TableGrid"/>
        <w:tblW w:w="10153" w:type="dxa"/>
        <w:tblInd w:w="108" w:type="dxa"/>
        <w:tblLook w:val="04A0" w:firstRow="1" w:lastRow="0" w:firstColumn="1" w:lastColumn="0" w:noHBand="0" w:noVBand="1"/>
      </w:tblPr>
      <w:tblGrid>
        <w:gridCol w:w="784"/>
        <w:gridCol w:w="2788"/>
        <w:gridCol w:w="1705"/>
        <w:gridCol w:w="840"/>
        <w:gridCol w:w="818"/>
        <w:gridCol w:w="1036"/>
        <w:gridCol w:w="1036"/>
        <w:gridCol w:w="1146"/>
      </w:tblGrid>
      <w:tr w:rsidR="00EA782C" w:rsidTr="00E5637F">
        <w:tc>
          <w:tcPr>
            <w:tcW w:w="784" w:type="dxa"/>
          </w:tcPr>
          <w:p w:rsidR="00974F42" w:rsidRDefault="00974F42" w:rsidP="00FA5701">
            <w:pPr>
              <w:jc w:val="both"/>
              <w:rPr>
                <w:sz w:val="24"/>
                <w:szCs w:val="24"/>
              </w:rPr>
            </w:pPr>
            <w:r>
              <w:rPr>
                <w:rFonts w:hint="cs"/>
                <w:sz w:val="24"/>
                <w:szCs w:val="24"/>
                <w:cs/>
              </w:rPr>
              <w:t>අනු අංකය</w:t>
            </w:r>
          </w:p>
        </w:tc>
        <w:tc>
          <w:tcPr>
            <w:tcW w:w="1768" w:type="dxa"/>
          </w:tcPr>
          <w:p w:rsidR="00974F42" w:rsidRDefault="00974F42" w:rsidP="0042314C">
            <w:pPr>
              <w:rPr>
                <w:sz w:val="24"/>
                <w:szCs w:val="24"/>
              </w:rPr>
            </w:pPr>
            <w:r>
              <w:rPr>
                <w:rFonts w:hint="cs"/>
                <w:sz w:val="24"/>
                <w:szCs w:val="24"/>
                <w:cs/>
              </w:rPr>
              <w:t>කර්තෘගේ / ප්‍රකාශකගේ නම</w:t>
            </w:r>
          </w:p>
        </w:tc>
        <w:tc>
          <w:tcPr>
            <w:tcW w:w="2835" w:type="dxa"/>
          </w:tcPr>
          <w:p w:rsidR="00974F42" w:rsidRDefault="00974F42" w:rsidP="00FA5701">
            <w:pPr>
              <w:jc w:val="both"/>
              <w:rPr>
                <w:sz w:val="24"/>
                <w:szCs w:val="24"/>
              </w:rPr>
            </w:pPr>
            <w:r>
              <w:rPr>
                <w:rFonts w:hint="cs"/>
                <w:sz w:val="24"/>
                <w:szCs w:val="24"/>
                <w:cs/>
              </w:rPr>
              <w:t>කෘතියේ නම</w:t>
            </w:r>
          </w:p>
        </w:tc>
        <w:tc>
          <w:tcPr>
            <w:tcW w:w="840" w:type="dxa"/>
          </w:tcPr>
          <w:p w:rsidR="00974F42" w:rsidRDefault="00974F42" w:rsidP="00FA5701">
            <w:pPr>
              <w:jc w:val="both"/>
              <w:rPr>
                <w:sz w:val="24"/>
                <w:szCs w:val="24"/>
              </w:rPr>
            </w:pPr>
            <w:r>
              <w:rPr>
                <w:rFonts w:hint="cs"/>
                <w:sz w:val="24"/>
                <w:szCs w:val="24"/>
                <w:cs/>
              </w:rPr>
              <w:t>පිටපත් ගණන</w:t>
            </w:r>
          </w:p>
        </w:tc>
        <w:tc>
          <w:tcPr>
            <w:tcW w:w="818" w:type="dxa"/>
          </w:tcPr>
          <w:p w:rsidR="00974F42" w:rsidRDefault="00974F42" w:rsidP="00FA5701">
            <w:pPr>
              <w:jc w:val="both"/>
              <w:rPr>
                <w:sz w:val="24"/>
                <w:szCs w:val="24"/>
              </w:rPr>
            </w:pPr>
            <w:r>
              <w:rPr>
                <w:rFonts w:hint="cs"/>
                <w:sz w:val="24"/>
                <w:szCs w:val="24"/>
                <w:cs/>
              </w:rPr>
              <w:t>වට්ටම</w:t>
            </w:r>
          </w:p>
        </w:tc>
        <w:tc>
          <w:tcPr>
            <w:tcW w:w="996" w:type="dxa"/>
          </w:tcPr>
          <w:p w:rsidR="00974F42" w:rsidRDefault="00974F42" w:rsidP="00FA5701">
            <w:pPr>
              <w:jc w:val="both"/>
              <w:rPr>
                <w:sz w:val="24"/>
                <w:szCs w:val="24"/>
              </w:rPr>
            </w:pPr>
            <w:r>
              <w:rPr>
                <w:rFonts w:hint="cs"/>
                <w:sz w:val="24"/>
                <w:szCs w:val="24"/>
                <w:cs/>
              </w:rPr>
              <w:t>පොතක මිල</w:t>
            </w:r>
          </w:p>
        </w:tc>
        <w:tc>
          <w:tcPr>
            <w:tcW w:w="996" w:type="dxa"/>
          </w:tcPr>
          <w:p w:rsidR="00974F42" w:rsidRDefault="00974F42" w:rsidP="00FA5701">
            <w:pPr>
              <w:jc w:val="both"/>
              <w:rPr>
                <w:sz w:val="24"/>
                <w:szCs w:val="24"/>
              </w:rPr>
            </w:pPr>
            <w:r>
              <w:rPr>
                <w:rFonts w:hint="cs"/>
                <w:sz w:val="24"/>
                <w:szCs w:val="24"/>
                <w:cs/>
              </w:rPr>
              <w:t>වට්ටම අඩු කළ පසු පොතක මිල</w:t>
            </w:r>
          </w:p>
        </w:tc>
        <w:tc>
          <w:tcPr>
            <w:tcW w:w="1116" w:type="dxa"/>
          </w:tcPr>
          <w:p w:rsidR="00974F42" w:rsidRDefault="00974F42" w:rsidP="00FA5701">
            <w:pPr>
              <w:jc w:val="both"/>
              <w:rPr>
                <w:sz w:val="24"/>
                <w:szCs w:val="24"/>
              </w:rPr>
            </w:pPr>
            <w:r>
              <w:rPr>
                <w:rFonts w:hint="cs"/>
                <w:sz w:val="24"/>
                <w:szCs w:val="24"/>
                <w:cs/>
              </w:rPr>
              <w:t>වට්ටම අඩු කළ පසු පොත් 05 මිල</w:t>
            </w:r>
          </w:p>
        </w:tc>
      </w:tr>
      <w:tr w:rsidR="00EA782C" w:rsidTr="00E5637F">
        <w:tc>
          <w:tcPr>
            <w:tcW w:w="784" w:type="dxa"/>
          </w:tcPr>
          <w:p w:rsidR="00974F42" w:rsidRDefault="00974F42" w:rsidP="00FA5701">
            <w:pPr>
              <w:jc w:val="both"/>
              <w:rPr>
                <w:sz w:val="24"/>
                <w:szCs w:val="24"/>
              </w:rPr>
            </w:pPr>
            <w:r>
              <w:rPr>
                <w:rFonts w:hint="cs"/>
                <w:sz w:val="24"/>
                <w:szCs w:val="24"/>
                <w:cs/>
              </w:rPr>
              <w:t>01</w:t>
            </w:r>
          </w:p>
        </w:tc>
        <w:tc>
          <w:tcPr>
            <w:tcW w:w="1768" w:type="dxa"/>
          </w:tcPr>
          <w:p w:rsidR="00974F42" w:rsidRDefault="00971CE1" w:rsidP="00974F42">
            <w:pPr>
              <w:rPr>
                <w:sz w:val="24"/>
                <w:szCs w:val="24"/>
              </w:rPr>
            </w:pPr>
            <w:r>
              <w:rPr>
                <w:rFonts w:hint="cs"/>
                <w:sz w:val="24"/>
                <w:szCs w:val="24"/>
                <w:cs/>
              </w:rPr>
              <w:t>ඊ.සී.අමරසේන ප්‍රනාන්දු</w:t>
            </w:r>
          </w:p>
        </w:tc>
        <w:tc>
          <w:tcPr>
            <w:tcW w:w="2835" w:type="dxa"/>
          </w:tcPr>
          <w:p w:rsidR="00974F42" w:rsidRDefault="00592F68" w:rsidP="00974F42">
            <w:pPr>
              <w:rPr>
                <w:sz w:val="24"/>
                <w:szCs w:val="24"/>
              </w:rPr>
            </w:pPr>
            <w:r>
              <w:rPr>
                <w:rFonts w:hint="cs"/>
                <w:sz w:val="24"/>
                <w:szCs w:val="24"/>
                <w:cs/>
              </w:rPr>
              <w:t>ශිල්පීය වඩු කර්මාන්ත ඉගෙනුම 1 වන කාණ්ඩය</w:t>
            </w:r>
          </w:p>
        </w:tc>
        <w:tc>
          <w:tcPr>
            <w:tcW w:w="840" w:type="dxa"/>
          </w:tcPr>
          <w:p w:rsidR="00974F42" w:rsidRDefault="00144813" w:rsidP="007B129F">
            <w:pPr>
              <w:jc w:val="both"/>
              <w:rPr>
                <w:sz w:val="24"/>
                <w:szCs w:val="24"/>
              </w:rPr>
            </w:pPr>
            <w:r>
              <w:rPr>
                <w:rFonts w:hint="cs"/>
                <w:sz w:val="24"/>
                <w:szCs w:val="24"/>
                <w:cs/>
              </w:rPr>
              <w:t>05</w:t>
            </w:r>
          </w:p>
        </w:tc>
        <w:tc>
          <w:tcPr>
            <w:tcW w:w="818" w:type="dxa"/>
          </w:tcPr>
          <w:p w:rsidR="00974F42" w:rsidRDefault="0042314C" w:rsidP="007B129F">
            <w:pPr>
              <w:jc w:val="both"/>
              <w:rPr>
                <w:sz w:val="24"/>
                <w:szCs w:val="24"/>
              </w:rPr>
            </w:pPr>
            <w:r>
              <w:rPr>
                <w:rFonts w:hint="cs"/>
                <w:sz w:val="24"/>
                <w:szCs w:val="24"/>
                <w:cs/>
              </w:rPr>
              <w:t>20%</w:t>
            </w:r>
          </w:p>
        </w:tc>
        <w:tc>
          <w:tcPr>
            <w:tcW w:w="996" w:type="dxa"/>
          </w:tcPr>
          <w:p w:rsidR="00974F42" w:rsidRDefault="00592F68" w:rsidP="007B129F">
            <w:pPr>
              <w:jc w:val="both"/>
              <w:rPr>
                <w:sz w:val="24"/>
                <w:szCs w:val="24"/>
              </w:rPr>
            </w:pPr>
            <w:r>
              <w:rPr>
                <w:rFonts w:hint="cs"/>
                <w:sz w:val="24"/>
                <w:szCs w:val="24"/>
                <w:cs/>
              </w:rPr>
              <w:t>3</w:t>
            </w:r>
            <w:r w:rsidR="0042314C">
              <w:rPr>
                <w:rFonts w:hint="cs"/>
                <w:sz w:val="24"/>
                <w:szCs w:val="24"/>
                <w:cs/>
              </w:rPr>
              <w:t>00.00</w:t>
            </w:r>
          </w:p>
        </w:tc>
        <w:tc>
          <w:tcPr>
            <w:tcW w:w="996" w:type="dxa"/>
          </w:tcPr>
          <w:p w:rsidR="00974F42" w:rsidRDefault="00592F68" w:rsidP="007B129F">
            <w:pPr>
              <w:jc w:val="both"/>
              <w:rPr>
                <w:sz w:val="24"/>
                <w:szCs w:val="24"/>
              </w:rPr>
            </w:pPr>
            <w:r>
              <w:rPr>
                <w:rFonts w:hint="cs"/>
                <w:sz w:val="24"/>
                <w:szCs w:val="24"/>
                <w:cs/>
              </w:rPr>
              <w:t>24</w:t>
            </w:r>
            <w:r w:rsidR="002E643C">
              <w:rPr>
                <w:rFonts w:hint="cs"/>
                <w:sz w:val="24"/>
                <w:szCs w:val="24"/>
                <w:cs/>
              </w:rPr>
              <w:t>0.00</w:t>
            </w:r>
          </w:p>
        </w:tc>
        <w:tc>
          <w:tcPr>
            <w:tcW w:w="1116" w:type="dxa"/>
          </w:tcPr>
          <w:p w:rsidR="00974F42" w:rsidRDefault="00592F68" w:rsidP="007B129F">
            <w:pPr>
              <w:jc w:val="both"/>
              <w:rPr>
                <w:sz w:val="24"/>
                <w:szCs w:val="24"/>
              </w:rPr>
            </w:pPr>
            <w:r>
              <w:rPr>
                <w:rFonts w:hint="cs"/>
                <w:sz w:val="24"/>
                <w:szCs w:val="24"/>
                <w:cs/>
              </w:rPr>
              <w:t>12</w:t>
            </w:r>
            <w:r w:rsidR="00963418">
              <w:rPr>
                <w:rFonts w:hint="cs"/>
                <w:sz w:val="24"/>
                <w:szCs w:val="24"/>
                <w:cs/>
              </w:rPr>
              <w:t>00.00</w:t>
            </w:r>
          </w:p>
        </w:tc>
      </w:tr>
      <w:tr w:rsidR="00592F68" w:rsidTr="00E5637F">
        <w:trPr>
          <w:trHeight w:val="795"/>
        </w:trPr>
        <w:tc>
          <w:tcPr>
            <w:tcW w:w="784" w:type="dxa"/>
            <w:vMerge w:val="restart"/>
          </w:tcPr>
          <w:p w:rsidR="00592F68" w:rsidRDefault="00592F68" w:rsidP="00FA5701">
            <w:pPr>
              <w:jc w:val="both"/>
              <w:rPr>
                <w:sz w:val="24"/>
                <w:szCs w:val="24"/>
              </w:rPr>
            </w:pPr>
            <w:r>
              <w:rPr>
                <w:rFonts w:hint="cs"/>
                <w:sz w:val="24"/>
                <w:szCs w:val="24"/>
                <w:cs/>
              </w:rPr>
              <w:t>02</w:t>
            </w:r>
          </w:p>
        </w:tc>
        <w:tc>
          <w:tcPr>
            <w:tcW w:w="1768" w:type="dxa"/>
            <w:vMerge w:val="restart"/>
          </w:tcPr>
          <w:p w:rsidR="00592F68" w:rsidRDefault="00592F68" w:rsidP="00974F42">
            <w:pPr>
              <w:rPr>
                <w:sz w:val="24"/>
                <w:szCs w:val="24"/>
              </w:rPr>
            </w:pPr>
            <w:r>
              <w:rPr>
                <w:rFonts w:hint="cs"/>
                <w:sz w:val="24"/>
                <w:szCs w:val="24"/>
                <w:cs/>
              </w:rPr>
              <w:t>උපාලි ජේ ඩයස්</w:t>
            </w:r>
          </w:p>
        </w:tc>
        <w:tc>
          <w:tcPr>
            <w:tcW w:w="2835" w:type="dxa"/>
          </w:tcPr>
          <w:p w:rsidR="00592F68" w:rsidRDefault="00592F68" w:rsidP="00974F42">
            <w:pPr>
              <w:rPr>
                <w:sz w:val="24"/>
                <w:szCs w:val="24"/>
              </w:rPr>
            </w:pPr>
            <w:r>
              <w:rPr>
                <w:rFonts w:hint="cs"/>
                <w:sz w:val="24"/>
                <w:szCs w:val="24"/>
                <w:cs/>
              </w:rPr>
              <w:t>කාබනික ගොවිතැන හා පස</w:t>
            </w:r>
          </w:p>
        </w:tc>
        <w:tc>
          <w:tcPr>
            <w:tcW w:w="840" w:type="dxa"/>
          </w:tcPr>
          <w:p w:rsidR="00592F68" w:rsidRDefault="00592F68" w:rsidP="007B129F">
            <w:pPr>
              <w:jc w:val="both"/>
            </w:pPr>
            <w:r w:rsidRPr="006D5515">
              <w:rPr>
                <w:rFonts w:hint="cs"/>
                <w:sz w:val="24"/>
                <w:szCs w:val="24"/>
                <w:cs/>
              </w:rPr>
              <w:t>05</w:t>
            </w:r>
          </w:p>
        </w:tc>
        <w:tc>
          <w:tcPr>
            <w:tcW w:w="818" w:type="dxa"/>
          </w:tcPr>
          <w:p w:rsidR="00592F68" w:rsidRDefault="00592F68" w:rsidP="007B129F">
            <w:pPr>
              <w:jc w:val="both"/>
            </w:pPr>
            <w:r>
              <w:rPr>
                <w:rFonts w:hint="cs"/>
                <w:sz w:val="24"/>
                <w:szCs w:val="24"/>
                <w:cs/>
              </w:rPr>
              <w:t>1</w:t>
            </w:r>
            <w:r w:rsidRPr="00314A89">
              <w:rPr>
                <w:rFonts w:hint="cs"/>
                <w:sz w:val="24"/>
                <w:szCs w:val="24"/>
                <w:cs/>
              </w:rPr>
              <w:t>0%</w:t>
            </w:r>
          </w:p>
        </w:tc>
        <w:tc>
          <w:tcPr>
            <w:tcW w:w="996" w:type="dxa"/>
          </w:tcPr>
          <w:p w:rsidR="00592F68" w:rsidRDefault="00592F68" w:rsidP="007B129F">
            <w:pPr>
              <w:jc w:val="both"/>
              <w:rPr>
                <w:sz w:val="24"/>
                <w:szCs w:val="24"/>
              </w:rPr>
            </w:pPr>
            <w:r>
              <w:rPr>
                <w:rFonts w:hint="cs"/>
                <w:sz w:val="24"/>
                <w:szCs w:val="24"/>
                <w:cs/>
              </w:rPr>
              <w:t>450.00</w:t>
            </w:r>
          </w:p>
        </w:tc>
        <w:tc>
          <w:tcPr>
            <w:tcW w:w="996" w:type="dxa"/>
          </w:tcPr>
          <w:p w:rsidR="00592F68" w:rsidRDefault="00592F68" w:rsidP="007B129F">
            <w:pPr>
              <w:jc w:val="both"/>
              <w:rPr>
                <w:sz w:val="24"/>
                <w:szCs w:val="24"/>
              </w:rPr>
            </w:pPr>
            <w:r>
              <w:rPr>
                <w:rFonts w:hint="cs"/>
                <w:sz w:val="24"/>
                <w:szCs w:val="24"/>
                <w:cs/>
              </w:rPr>
              <w:t>405.00</w:t>
            </w:r>
          </w:p>
        </w:tc>
        <w:tc>
          <w:tcPr>
            <w:tcW w:w="1116" w:type="dxa"/>
          </w:tcPr>
          <w:p w:rsidR="00592F68" w:rsidRDefault="00592F68" w:rsidP="007B129F">
            <w:pPr>
              <w:jc w:val="both"/>
              <w:rPr>
                <w:sz w:val="24"/>
                <w:szCs w:val="24"/>
              </w:rPr>
            </w:pPr>
            <w:r>
              <w:rPr>
                <w:rFonts w:hint="cs"/>
                <w:sz w:val="24"/>
                <w:szCs w:val="24"/>
                <w:cs/>
              </w:rPr>
              <w:t>2025.00</w:t>
            </w:r>
          </w:p>
        </w:tc>
      </w:tr>
      <w:tr w:rsidR="00592F68" w:rsidTr="00E5637F">
        <w:trPr>
          <w:trHeight w:val="300"/>
        </w:trPr>
        <w:tc>
          <w:tcPr>
            <w:tcW w:w="784" w:type="dxa"/>
            <w:vMerge/>
          </w:tcPr>
          <w:p w:rsidR="00592F68" w:rsidRDefault="00592F68" w:rsidP="00FA5701">
            <w:pPr>
              <w:jc w:val="both"/>
              <w:rPr>
                <w:sz w:val="24"/>
                <w:szCs w:val="24"/>
                <w:cs/>
              </w:rPr>
            </w:pPr>
          </w:p>
        </w:tc>
        <w:tc>
          <w:tcPr>
            <w:tcW w:w="1768" w:type="dxa"/>
            <w:vMerge/>
          </w:tcPr>
          <w:p w:rsidR="00592F68" w:rsidRDefault="00592F68" w:rsidP="00974F42">
            <w:pPr>
              <w:rPr>
                <w:sz w:val="24"/>
                <w:szCs w:val="24"/>
                <w:cs/>
              </w:rPr>
            </w:pPr>
          </w:p>
        </w:tc>
        <w:tc>
          <w:tcPr>
            <w:tcW w:w="2835" w:type="dxa"/>
          </w:tcPr>
          <w:p w:rsidR="00592F68" w:rsidRDefault="00592F68" w:rsidP="00974F42">
            <w:pPr>
              <w:rPr>
                <w:sz w:val="24"/>
                <w:szCs w:val="24"/>
              </w:rPr>
            </w:pPr>
            <w:r>
              <w:rPr>
                <w:sz w:val="24"/>
                <w:szCs w:val="24"/>
              </w:rPr>
              <w:t>Landscaping With Rock Gardens</w:t>
            </w:r>
          </w:p>
        </w:tc>
        <w:tc>
          <w:tcPr>
            <w:tcW w:w="840" w:type="dxa"/>
          </w:tcPr>
          <w:p w:rsidR="00592F68" w:rsidRPr="00592F68" w:rsidRDefault="00592F68" w:rsidP="007B129F">
            <w:pPr>
              <w:jc w:val="both"/>
              <w:rPr>
                <w:rFonts w:asciiTheme="minorBidi" w:hAnsiTheme="minorBidi"/>
                <w:sz w:val="24"/>
                <w:szCs w:val="24"/>
                <w:cs/>
              </w:rPr>
            </w:pPr>
            <w:r w:rsidRPr="00592F68">
              <w:rPr>
                <w:rFonts w:asciiTheme="minorBidi" w:hAnsiTheme="minorBidi"/>
                <w:sz w:val="24"/>
                <w:szCs w:val="24"/>
              </w:rPr>
              <w:t>05</w:t>
            </w:r>
          </w:p>
        </w:tc>
        <w:tc>
          <w:tcPr>
            <w:tcW w:w="818" w:type="dxa"/>
          </w:tcPr>
          <w:p w:rsidR="00592F68" w:rsidRPr="00592F68" w:rsidRDefault="00592F68" w:rsidP="007B129F">
            <w:pPr>
              <w:jc w:val="both"/>
              <w:rPr>
                <w:rFonts w:asciiTheme="minorBidi" w:hAnsiTheme="minorBidi"/>
                <w:sz w:val="24"/>
                <w:szCs w:val="24"/>
                <w:cs/>
              </w:rPr>
            </w:pPr>
            <w:r w:rsidRPr="00592F68">
              <w:rPr>
                <w:rFonts w:asciiTheme="minorBidi" w:hAnsiTheme="minorBidi"/>
                <w:sz w:val="24"/>
                <w:szCs w:val="24"/>
              </w:rPr>
              <w:t>10%</w:t>
            </w:r>
          </w:p>
        </w:tc>
        <w:tc>
          <w:tcPr>
            <w:tcW w:w="996" w:type="dxa"/>
          </w:tcPr>
          <w:p w:rsidR="00592F68" w:rsidRPr="00592F68" w:rsidRDefault="00592F68" w:rsidP="007B129F">
            <w:pPr>
              <w:jc w:val="both"/>
              <w:rPr>
                <w:rFonts w:asciiTheme="minorBidi" w:hAnsiTheme="minorBidi"/>
                <w:sz w:val="24"/>
                <w:szCs w:val="24"/>
                <w:cs/>
              </w:rPr>
            </w:pPr>
            <w:r w:rsidRPr="00592F68">
              <w:rPr>
                <w:rFonts w:asciiTheme="minorBidi" w:hAnsiTheme="minorBidi"/>
                <w:sz w:val="24"/>
                <w:szCs w:val="24"/>
              </w:rPr>
              <w:t>750.00</w:t>
            </w:r>
          </w:p>
        </w:tc>
        <w:tc>
          <w:tcPr>
            <w:tcW w:w="996" w:type="dxa"/>
          </w:tcPr>
          <w:p w:rsidR="00592F68" w:rsidRPr="00592F68" w:rsidRDefault="00592F68" w:rsidP="007B129F">
            <w:pPr>
              <w:jc w:val="both"/>
              <w:rPr>
                <w:rFonts w:asciiTheme="minorBidi" w:hAnsiTheme="minorBidi"/>
                <w:sz w:val="24"/>
                <w:szCs w:val="24"/>
                <w:cs/>
              </w:rPr>
            </w:pPr>
            <w:r w:rsidRPr="00592F68">
              <w:rPr>
                <w:rFonts w:asciiTheme="minorBidi" w:hAnsiTheme="minorBidi"/>
                <w:sz w:val="24"/>
                <w:szCs w:val="24"/>
              </w:rPr>
              <w:t>675.00</w:t>
            </w:r>
          </w:p>
        </w:tc>
        <w:tc>
          <w:tcPr>
            <w:tcW w:w="1116" w:type="dxa"/>
          </w:tcPr>
          <w:p w:rsidR="00592F68" w:rsidRPr="00592F68" w:rsidRDefault="00592F68" w:rsidP="007B129F">
            <w:pPr>
              <w:jc w:val="both"/>
              <w:rPr>
                <w:rFonts w:asciiTheme="minorBidi" w:hAnsiTheme="minorBidi"/>
                <w:sz w:val="24"/>
                <w:szCs w:val="24"/>
                <w:cs/>
              </w:rPr>
            </w:pPr>
            <w:r w:rsidRPr="00592F68">
              <w:rPr>
                <w:rFonts w:asciiTheme="minorBidi" w:hAnsiTheme="minorBidi"/>
                <w:sz w:val="24"/>
                <w:szCs w:val="24"/>
              </w:rPr>
              <w:t>3375.00</w:t>
            </w:r>
          </w:p>
        </w:tc>
      </w:tr>
      <w:tr w:rsidR="007B129F" w:rsidTr="00E5637F">
        <w:tc>
          <w:tcPr>
            <w:tcW w:w="784" w:type="dxa"/>
            <w:vMerge w:val="restart"/>
          </w:tcPr>
          <w:p w:rsidR="007B129F" w:rsidRDefault="007B129F" w:rsidP="00FA5701">
            <w:pPr>
              <w:jc w:val="both"/>
              <w:rPr>
                <w:sz w:val="24"/>
                <w:szCs w:val="24"/>
              </w:rPr>
            </w:pPr>
            <w:r>
              <w:rPr>
                <w:rFonts w:hint="cs"/>
                <w:sz w:val="24"/>
                <w:szCs w:val="24"/>
                <w:cs/>
              </w:rPr>
              <w:lastRenderedPageBreak/>
              <w:t>03</w:t>
            </w:r>
          </w:p>
        </w:tc>
        <w:tc>
          <w:tcPr>
            <w:tcW w:w="1768" w:type="dxa"/>
            <w:vMerge w:val="restart"/>
          </w:tcPr>
          <w:p w:rsidR="007B129F" w:rsidRDefault="007B129F" w:rsidP="00974F42">
            <w:pPr>
              <w:rPr>
                <w:sz w:val="24"/>
                <w:szCs w:val="24"/>
                <w:cs/>
              </w:rPr>
            </w:pPr>
            <w:r>
              <w:rPr>
                <w:rFonts w:hint="cs"/>
                <w:sz w:val="24"/>
                <w:szCs w:val="24"/>
                <w:cs/>
              </w:rPr>
              <w:t>අතුල ප්‍රේමරත්න</w:t>
            </w:r>
          </w:p>
        </w:tc>
        <w:tc>
          <w:tcPr>
            <w:tcW w:w="2835" w:type="dxa"/>
          </w:tcPr>
          <w:p w:rsidR="007B129F" w:rsidRPr="007B129F" w:rsidRDefault="00AF0097" w:rsidP="00974F42">
            <w:pPr>
              <w:rPr>
                <w:sz w:val="24"/>
                <w:szCs w:val="24"/>
                <w:cs/>
              </w:rPr>
            </w:pPr>
            <w:r>
              <w:rPr>
                <w:rFonts w:hint="cs"/>
                <w:sz w:val="24"/>
                <w:szCs w:val="24"/>
                <w:cs/>
              </w:rPr>
              <w:t>මූලික අයිති</w:t>
            </w:r>
            <w:r w:rsidR="007B129F">
              <w:rPr>
                <w:rFonts w:hint="cs"/>
                <w:sz w:val="24"/>
                <w:szCs w:val="24"/>
                <w:cs/>
              </w:rPr>
              <w:t>වාසිකම් හා මානව අයිතිවාසිකම්</w:t>
            </w:r>
          </w:p>
        </w:tc>
        <w:tc>
          <w:tcPr>
            <w:tcW w:w="840" w:type="dxa"/>
          </w:tcPr>
          <w:p w:rsidR="007B129F" w:rsidRPr="007B129F" w:rsidRDefault="007B129F" w:rsidP="006B561E">
            <w:r>
              <w:rPr>
                <w:rFonts w:hint="cs"/>
                <w:cs/>
              </w:rPr>
              <w:t>05</w:t>
            </w:r>
          </w:p>
        </w:tc>
        <w:tc>
          <w:tcPr>
            <w:tcW w:w="818" w:type="dxa"/>
          </w:tcPr>
          <w:p w:rsidR="007B129F" w:rsidRPr="007B129F" w:rsidRDefault="007B129F">
            <w:r>
              <w:rPr>
                <w:rFonts w:hint="cs"/>
                <w:cs/>
              </w:rPr>
              <w:t>20%</w:t>
            </w:r>
          </w:p>
        </w:tc>
        <w:tc>
          <w:tcPr>
            <w:tcW w:w="996" w:type="dxa"/>
          </w:tcPr>
          <w:p w:rsidR="007B129F" w:rsidRPr="007B129F" w:rsidRDefault="007B129F" w:rsidP="00974F42">
            <w:pPr>
              <w:rPr>
                <w:sz w:val="24"/>
                <w:szCs w:val="24"/>
              </w:rPr>
            </w:pPr>
            <w:r>
              <w:rPr>
                <w:rFonts w:hint="cs"/>
                <w:sz w:val="24"/>
                <w:szCs w:val="24"/>
                <w:cs/>
              </w:rPr>
              <w:t>350.00</w:t>
            </w:r>
          </w:p>
        </w:tc>
        <w:tc>
          <w:tcPr>
            <w:tcW w:w="996" w:type="dxa"/>
          </w:tcPr>
          <w:p w:rsidR="007B129F" w:rsidRPr="007B129F" w:rsidRDefault="007B129F" w:rsidP="00974F42">
            <w:pPr>
              <w:rPr>
                <w:sz w:val="24"/>
                <w:szCs w:val="24"/>
              </w:rPr>
            </w:pPr>
            <w:r>
              <w:rPr>
                <w:rFonts w:hint="cs"/>
                <w:sz w:val="24"/>
                <w:szCs w:val="24"/>
                <w:cs/>
              </w:rPr>
              <w:t>280.00</w:t>
            </w:r>
          </w:p>
        </w:tc>
        <w:tc>
          <w:tcPr>
            <w:tcW w:w="1116" w:type="dxa"/>
          </w:tcPr>
          <w:p w:rsidR="007B129F" w:rsidRDefault="007B129F">
            <w:r>
              <w:rPr>
                <w:rFonts w:hint="cs"/>
                <w:cs/>
              </w:rPr>
              <w:t>1400.00</w:t>
            </w:r>
          </w:p>
          <w:p w:rsidR="007B129F" w:rsidRDefault="007B129F"/>
          <w:p w:rsidR="007B129F" w:rsidRDefault="007B129F"/>
        </w:tc>
      </w:tr>
      <w:tr w:rsidR="003C5626" w:rsidTr="00E5637F">
        <w:trPr>
          <w:trHeight w:val="1362"/>
        </w:trPr>
        <w:tc>
          <w:tcPr>
            <w:tcW w:w="784" w:type="dxa"/>
            <w:vMerge/>
          </w:tcPr>
          <w:p w:rsidR="003C5626" w:rsidRDefault="003C5626" w:rsidP="00FA5701">
            <w:pPr>
              <w:jc w:val="both"/>
              <w:rPr>
                <w:sz w:val="24"/>
                <w:szCs w:val="24"/>
                <w:cs/>
              </w:rPr>
            </w:pPr>
          </w:p>
        </w:tc>
        <w:tc>
          <w:tcPr>
            <w:tcW w:w="1768" w:type="dxa"/>
            <w:vMerge/>
          </w:tcPr>
          <w:p w:rsidR="003C5626" w:rsidRDefault="003C5626" w:rsidP="00974F42">
            <w:pPr>
              <w:rPr>
                <w:sz w:val="24"/>
                <w:szCs w:val="24"/>
                <w:cs/>
              </w:rPr>
            </w:pPr>
          </w:p>
        </w:tc>
        <w:tc>
          <w:tcPr>
            <w:tcW w:w="2835" w:type="dxa"/>
          </w:tcPr>
          <w:p w:rsidR="003C5626" w:rsidRPr="007B129F" w:rsidRDefault="003C5626" w:rsidP="00974F42">
            <w:pPr>
              <w:rPr>
                <w:sz w:val="24"/>
                <w:szCs w:val="24"/>
                <w:cs/>
              </w:rPr>
            </w:pPr>
            <w:r>
              <w:rPr>
                <w:rFonts w:hint="cs"/>
                <w:sz w:val="24"/>
                <w:szCs w:val="24"/>
                <w:cs/>
              </w:rPr>
              <w:t>භික්ෂු දේෂපාලනය සහ පාර්ලිමේන්තු නියෝජනය</w:t>
            </w:r>
          </w:p>
        </w:tc>
        <w:tc>
          <w:tcPr>
            <w:tcW w:w="840" w:type="dxa"/>
          </w:tcPr>
          <w:p w:rsidR="003C5626" w:rsidRPr="007B129F" w:rsidRDefault="003C5626" w:rsidP="006B561E">
            <w:r>
              <w:rPr>
                <w:rFonts w:hint="cs"/>
                <w:cs/>
              </w:rPr>
              <w:t>05</w:t>
            </w:r>
          </w:p>
        </w:tc>
        <w:tc>
          <w:tcPr>
            <w:tcW w:w="818" w:type="dxa"/>
          </w:tcPr>
          <w:p w:rsidR="003C5626" w:rsidRPr="007B129F" w:rsidRDefault="003C5626">
            <w:r>
              <w:rPr>
                <w:rFonts w:hint="cs"/>
                <w:cs/>
              </w:rPr>
              <w:t>20%</w:t>
            </w:r>
          </w:p>
        </w:tc>
        <w:tc>
          <w:tcPr>
            <w:tcW w:w="996" w:type="dxa"/>
          </w:tcPr>
          <w:p w:rsidR="003C5626" w:rsidRPr="007B129F" w:rsidRDefault="003C5626" w:rsidP="00974F42">
            <w:pPr>
              <w:rPr>
                <w:sz w:val="24"/>
                <w:szCs w:val="24"/>
              </w:rPr>
            </w:pPr>
            <w:r>
              <w:rPr>
                <w:rFonts w:hint="cs"/>
                <w:sz w:val="24"/>
                <w:szCs w:val="24"/>
                <w:cs/>
              </w:rPr>
              <w:t>400.00</w:t>
            </w:r>
          </w:p>
        </w:tc>
        <w:tc>
          <w:tcPr>
            <w:tcW w:w="996" w:type="dxa"/>
          </w:tcPr>
          <w:p w:rsidR="003C5626" w:rsidRPr="007B129F" w:rsidRDefault="003C5626" w:rsidP="00974F42">
            <w:pPr>
              <w:rPr>
                <w:sz w:val="24"/>
                <w:szCs w:val="24"/>
              </w:rPr>
            </w:pPr>
            <w:r>
              <w:rPr>
                <w:rFonts w:hint="cs"/>
                <w:sz w:val="24"/>
                <w:szCs w:val="24"/>
                <w:cs/>
              </w:rPr>
              <w:t>320.00</w:t>
            </w:r>
          </w:p>
        </w:tc>
        <w:tc>
          <w:tcPr>
            <w:tcW w:w="1116" w:type="dxa"/>
          </w:tcPr>
          <w:p w:rsidR="003C5626" w:rsidRDefault="003C5626">
            <w:r>
              <w:rPr>
                <w:rFonts w:hint="cs"/>
                <w:cs/>
              </w:rPr>
              <w:t>1600.00</w:t>
            </w:r>
          </w:p>
        </w:tc>
      </w:tr>
      <w:tr w:rsidR="00EC6DB3" w:rsidTr="00E5637F">
        <w:trPr>
          <w:trHeight w:val="200"/>
        </w:trPr>
        <w:tc>
          <w:tcPr>
            <w:tcW w:w="784" w:type="dxa"/>
            <w:vMerge w:val="restart"/>
          </w:tcPr>
          <w:p w:rsidR="00EC6DB3" w:rsidRDefault="00EC6DB3" w:rsidP="00FA5701">
            <w:pPr>
              <w:jc w:val="both"/>
              <w:rPr>
                <w:sz w:val="24"/>
                <w:szCs w:val="24"/>
              </w:rPr>
            </w:pPr>
            <w:r>
              <w:rPr>
                <w:rFonts w:hint="cs"/>
                <w:sz w:val="24"/>
                <w:szCs w:val="24"/>
                <w:cs/>
              </w:rPr>
              <w:t>04</w:t>
            </w:r>
          </w:p>
        </w:tc>
        <w:tc>
          <w:tcPr>
            <w:tcW w:w="1768" w:type="dxa"/>
            <w:vMerge w:val="restart"/>
          </w:tcPr>
          <w:p w:rsidR="00EC6DB3" w:rsidRDefault="00EC6DB3" w:rsidP="00974F42">
            <w:pPr>
              <w:rPr>
                <w:sz w:val="24"/>
                <w:szCs w:val="24"/>
              </w:rPr>
            </w:pPr>
            <w:r>
              <w:rPr>
                <w:rFonts w:hint="cs"/>
                <w:sz w:val="24"/>
                <w:szCs w:val="24"/>
                <w:cs/>
              </w:rPr>
              <w:t>සිතුවිලි ප්‍රකාශන</w:t>
            </w:r>
          </w:p>
        </w:tc>
        <w:tc>
          <w:tcPr>
            <w:tcW w:w="2835" w:type="dxa"/>
          </w:tcPr>
          <w:p w:rsidR="00EC6DB3" w:rsidRPr="007B129F" w:rsidRDefault="00213E8E" w:rsidP="00665FF4">
            <w:pPr>
              <w:rPr>
                <w:sz w:val="24"/>
                <w:szCs w:val="24"/>
              </w:rPr>
            </w:pPr>
            <w:r>
              <w:rPr>
                <w:rFonts w:hint="cs"/>
                <w:sz w:val="24"/>
                <w:szCs w:val="24"/>
                <w:cs/>
              </w:rPr>
              <w:t xml:space="preserve">මන්දාරම් අහස යට </w:t>
            </w:r>
          </w:p>
        </w:tc>
        <w:tc>
          <w:tcPr>
            <w:tcW w:w="840" w:type="dxa"/>
          </w:tcPr>
          <w:p w:rsidR="00213E8E" w:rsidRPr="007B129F" w:rsidRDefault="00213E8E" w:rsidP="001F2B57">
            <w:pPr>
              <w:rPr>
                <w:sz w:val="24"/>
                <w:szCs w:val="24"/>
              </w:rPr>
            </w:pPr>
            <w:r>
              <w:rPr>
                <w:rFonts w:hint="cs"/>
                <w:sz w:val="24"/>
                <w:szCs w:val="24"/>
                <w:cs/>
              </w:rPr>
              <w:t>05</w:t>
            </w:r>
          </w:p>
        </w:tc>
        <w:tc>
          <w:tcPr>
            <w:tcW w:w="818" w:type="dxa"/>
          </w:tcPr>
          <w:p w:rsidR="00EC6DB3" w:rsidRDefault="00213E8E">
            <w:r>
              <w:rPr>
                <w:rFonts w:hint="cs"/>
                <w:cs/>
              </w:rPr>
              <w:t>20%</w:t>
            </w:r>
          </w:p>
          <w:p w:rsidR="00213E8E" w:rsidRPr="007B129F" w:rsidRDefault="00213E8E"/>
        </w:tc>
        <w:tc>
          <w:tcPr>
            <w:tcW w:w="996" w:type="dxa"/>
          </w:tcPr>
          <w:p w:rsidR="00EC6DB3" w:rsidRPr="007B129F" w:rsidRDefault="00213E8E" w:rsidP="00974F42">
            <w:pPr>
              <w:rPr>
                <w:sz w:val="24"/>
                <w:szCs w:val="24"/>
              </w:rPr>
            </w:pPr>
            <w:r>
              <w:rPr>
                <w:rFonts w:hint="cs"/>
                <w:sz w:val="24"/>
                <w:szCs w:val="24"/>
                <w:cs/>
              </w:rPr>
              <w:t>850.00</w:t>
            </w:r>
          </w:p>
        </w:tc>
        <w:tc>
          <w:tcPr>
            <w:tcW w:w="996" w:type="dxa"/>
          </w:tcPr>
          <w:p w:rsidR="00213E8E" w:rsidRPr="007B129F" w:rsidRDefault="00213E8E" w:rsidP="00974F42">
            <w:pPr>
              <w:rPr>
                <w:sz w:val="24"/>
                <w:szCs w:val="24"/>
              </w:rPr>
            </w:pPr>
            <w:r>
              <w:rPr>
                <w:rFonts w:hint="cs"/>
                <w:sz w:val="24"/>
                <w:szCs w:val="24"/>
                <w:cs/>
              </w:rPr>
              <w:t>680.00</w:t>
            </w:r>
          </w:p>
        </w:tc>
        <w:tc>
          <w:tcPr>
            <w:tcW w:w="1116" w:type="dxa"/>
          </w:tcPr>
          <w:p w:rsidR="00EC6DB3" w:rsidRDefault="00213E8E">
            <w:r>
              <w:rPr>
                <w:rFonts w:hint="cs"/>
                <w:cs/>
              </w:rPr>
              <w:t>3400.00</w:t>
            </w:r>
          </w:p>
        </w:tc>
      </w:tr>
      <w:tr w:rsidR="00EC6DB3" w:rsidTr="00E5637F">
        <w:trPr>
          <w:trHeight w:val="200"/>
        </w:trPr>
        <w:tc>
          <w:tcPr>
            <w:tcW w:w="784" w:type="dxa"/>
            <w:vMerge/>
          </w:tcPr>
          <w:p w:rsidR="00EC6DB3" w:rsidRDefault="00EC6DB3" w:rsidP="00FA5701">
            <w:pPr>
              <w:jc w:val="both"/>
              <w:rPr>
                <w:sz w:val="24"/>
                <w:szCs w:val="24"/>
                <w:cs/>
              </w:rPr>
            </w:pPr>
          </w:p>
        </w:tc>
        <w:tc>
          <w:tcPr>
            <w:tcW w:w="1768" w:type="dxa"/>
            <w:vMerge/>
          </w:tcPr>
          <w:p w:rsidR="00EC6DB3" w:rsidRDefault="00EC6DB3" w:rsidP="00974F42">
            <w:pPr>
              <w:rPr>
                <w:sz w:val="24"/>
                <w:szCs w:val="24"/>
                <w:cs/>
              </w:rPr>
            </w:pPr>
          </w:p>
        </w:tc>
        <w:tc>
          <w:tcPr>
            <w:tcW w:w="2835" w:type="dxa"/>
          </w:tcPr>
          <w:p w:rsidR="00EC6DB3" w:rsidRPr="007B129F" w:rsidRDefault="00213E8E" w:rsidP="00665FF4">
            <w:pPr>
              <w:rPr>
                <w:sz w:val="24"/>
                <w:szCs w:val="24"/>
              </w:rPr>
            </w:pPr>
            <w:r>
              <w:rPr>
                <w:rFonts w:hint="cs"/>
                <w:sz w:val="24"/>
                <w:szCs w:val="24"/>
                <w:cs/>
              </w:rPr>
              <w:t>පටිඝ</w:t>
            </w:r>
          </w:p>
        </w:tc>
        <w:tc>
          <w:tcPr>
            <w:tcW w:w="840" w:type="dxa"/>
          </w:tcPr>
          <w:p w:rsidR="00EC6DB3" w:rsidRPr="007B129F" w:rsidRDefault="00213E8E" w:rsidP="001F2B57">
            <w:pPr>
              <w:rPr>
                <w:sz w:val="24"/>
                <w:szCs w:val="24"/>
              </w:rPr>
            </w:pPr>
            <w:r>
              <w:rPr>
                <w:rFonts w:hint="cs"/>
                <w:sz w:val="24"/>
                <w:szCs w:val="24"/>
                <w:cs/>
              </w:rPr>
              <w:t>05</w:t>
            </w:r>
          </w:p>
        </w:tc>
        <w:tc>
          <w:tcPr>
            <w:tcW w:w="818" w:type="dxa"/>
          </w:tcPr>
          <w:p w:rsidR="00EC6DB3" w:rsidRPr="007B129F" w:rsidRDefault="00213E8E">
            <w:r>
              <w:rPr>
                <w:rFonts w:hint="cs"/>
                <w:cs/>
              </w:rPr>
              <w:t>20%</w:t>
            </w:r>
          </w:p>
        </w:tc>
        <w:tc>
          <w:tcPr>
            <w:tcW w:w="996" w:type="dxa"/>
          </w:tcPr>
          <w:p w:rsidR="00213E8E" w:rsidRPr="007B129F" w:rsidRDefault="00213E8E" w:rsidP="00974F42">
            <w:pPr>
              <w:rPr>
                <w:sz w:val="24"/>
                <w:szCs w:val="24"/>
              </w:rPr>
            </w:pPr>
            <w:r>
              <w:rPr>
                <w:rFonts w:hint="cs"/>
                <w:sz w:val="24"/>
                <w:szCs w:val="24"/>
                <w:cs/>
              </w:rPr>
              <w:t>700.00</w:t>
            </w:r>
          </w:p>
        </w:tc>
        <w:tc>
          <w:tcPr>
            <w:tcW w:w="996" w:type="dxa"/>
          </w:tcPr>
          <w:p w:rsidR="00EC6DB3" w:rsidRPr="007B129F" w:rsidRDefault="00213E8E" w:rsidP="00974F42">
            <w:pPr>
              <w:rPr>
                <w:sz w:val="24"/>
                <w:szCs w:val="24"/>
              </w:rPr>
            </w:pPr>
            <w:r>
              <w:rPr>
                <w:rFonts w:hint="cs"/>
                <w:sz w:val="24"/>
                <w:szCs w:val="24"/>
                <w:cs/>
              </w:rPr>
              <w:t>560.00</w:t>
            </w:r>
          </w:p>
        </w:tc>
        <w:tc>
          <w:tcPr>
            <w:tcW w:w="1116" w:type="dxa"/>
          </w:tcPr>
          <w:p w:rsidR="00EC6DB3" w:rsidRDefault="00213E8E">
            <w:r>
              <w:rPr>
                <w:rFonts w:hint="cs"/>
                <w:cs/>
              </w:rPr>
              <w:t>2800.00</w:t>
            </w:r>
          </w:p>
        </w:tc>
      </w:tr>
      <w:tr w:rsidR="00EC6DB3" w:rsidTr="00E5637F">
        <w:trPr>
          <w:trHeight w:val="200"/>
        </w:trPr>
        <w:tc>
          <w:tcPr>
            <w:tcW w:w="784" w:type="dxa"/>
            <w:vMerge/>
          </w:tcPr>
          <w:p w:rsidR="00EC6DB3" w:rsidRDefault="00EC6DB3" w:rsidP="00FA5701">
            <w:pPr>
              <w:jc w:val="both"/>
              <w:rPr>
                <w:sz w:val="24"/>
                <w:szCs w:val="24"/>
                <w:cs/>
              </w:rPr>
            </w:pPr>
          </w:p>
        </w:tc>
        <w:tc>
          <w:tcPr>
            <w:tcW w:w="1768" w:type="dxa"/>
            <w:vMerge/>
          </w:tcPr>
          <w:p w:rsidR="00EC6DB3" w:rsidRDefault="00EC6DB3" w:rsidP="00974F42">
            <w:pPr>
              <w:rPr>
                <w:sz w:val="24"/>
                <w:szCs w:val="24"/>
                <w:cs/>
              </w:rPr>
            </w:pPr>
          </w:p>
        </w:tc>
        <w:tc>
          <w:tcPr>
            <w:tcW w:w="2835" w:type="dxa"/>
          </w:tcPr>
          <w:p w:rsidR="00EC6DB3" w:rsidRPr="007B129F" w:rsidRDefault="00213E8E" w:rsidP="00665FF4">
            <w:pPr>
              <w:rPr>
                <w:sz w:val="24"/>
                <w:szCs w:val="24"/>
              </w:rPr>
            </w:pPr>
            <w:r>
              <w:rPr>
                <w:rFonts w:hint="cs"/>
                <w:sz w:val="24"/>
                <w:szCs w:val="24"/>
                <w:cs/>
              </w:rPr>
              <w:t>රුමංසල</w:t>
            </w:r>
          </w:p>
        </w:tc>
        <w:tc>
          <w:tcPr>
            <w:tcW w:w="840" w:type="dxa"/>
          </w:tcPr>
          <w:p w:rsidR="00EC6DB3" w:rsidRPr="007B129F" w:rsidRDefault="00213E8E" w:rsidP="001F2B57">
            <w:pPr>
              <w:rPr>
                <w:sz w:val="24"/>
                <w:szCs w:val="24"/>
              </w:rPr>
            </w:pPr>
            <w:r>
              <w:rPr>
                <w:rFonts w:hint="cs"/>
                <w:sz w:val="24"/>
                <w:szCs w:val="24"/>
                <w:cs/>
              </w:rPr>
              <w:t>05</w:t>
            </w:r>
          </w:p>
        </w:tc>
        <w:tc>
          <w:tcPr>
            <w:tcW w:w="818" w:type="dxa"/>
          </w:tcPr>
          <w:p w:rsidR="00EC6DB3" w:rsidRPr="007B129F" w:rsidRDefault="00213E8E">
            <w:r>
              <w:rPr>
                <w:rFonts w:hint="cs"/>
                <w:cs/>
              </w:rPr>
              <w:t>20%</w:t>
            </w:r>
          </w:p>
        </w:tc>
        <w:tc>
          <w:tcPr>
            <w:tcW w:w="996" w:type="dxa"/>
          </w:tcPr>
          <w:p w:rsidR="00EC6DB3" w:rsidRPr="007B129F" w:rsidRDefault="00213E8E" w:rsidP="00974F42">
            <w:pPr>
              <w:rPr>
                <w:sz w:val="24"/>
                <w:szCs w:val="24"/>
              </w:rPr>
            </w:pPr>
            <w:r>
              <w:rPr>
                <w:rFonts w:hint="cs"/>
                <w:sz w:val="24"/>
                <w:szCs w:val="24"/>
                <w:cs/>
              </w:rPr>
              <w:t>620.00</w:t>
            </w:r>
          </w:p>
        </w:tc>
        <w:tc>
          <w:tcPr>
            <w:tcW w:w="996" w:type="dxa"/>
          </w:tcPr>
          <w:p w:rsidR="00EC6DB3" w:rsidRPr="007B129F" w:rsidRDefault="00213E8E" w:rsidP="00974F42">
            <w:pPr>
              <w:rPr>
                <w:sz w:val="24"/>
                <w:szCs w:val="24"/>
              </w:rPr>
            </w:pPr>
            <w:r>
              <w:rPr>
                <w:rFonts w:hint="cs"/>
                <w:sz w:val="24"/>
                <w:szCs w:val="24"/>
                <w:cs/>
              </w:rPr>
              <w:t>496.00</w:t>
            </w:r>
          </w:p>
        </w:tc>
        <w:tc>
          <w:tcPr>
            <w:tcW w:w="1116" w:type="dxa"/>
          </w:tcPr>
          <w:p w:rsidR="00EC6DB3" w:rsidRDefault="00213E8E">
            <w:r>
              <w:rPr>
                <w:rFonts w:hint="cs"/>
                <w:cs/>
              </w:rPr>
              <w:t>2480.00</w:t>
            </w:r>
          </w:p>
        </w:tc>
      </w:tr>
      <w:tr w:rsidR="00EB2D67" w:rsidTr="00E5637F">
        <w:trPr>
          <w:trHeight w:val="75"/>
        </w:trPr>
        <w:tc>
          <w:tcPr>
            <w:tcW w:w="784" w:type="dxa"/>
            <w:vMerge w:val="restart"/>
          </w:tcPr>
          <w:p w:rsidR="00EB2D67" w:rsidRDefault="00EB2D67" w:rsidP="00FA5701">
            <w:pPr>
              <w:jc w:val="both"/>
              <w:rPr>
                <w:sz w:val="24"/>
                <w:szCs w:val="24"/>
              </w:rPr>
            </w:pPr>
            <w:r>
              <w:rPr>
                <w:rFonts w:hint="cs"/>
                <w:sz w:val="24"/>
                <w:szCs w:val="24"/>
                <w:cs/>
              </w:rPr>
              <w:t>05</w:t>
            </w:r>
          </w:p>
        </w:tc>
        <w:tc>
          <w:tcPr>
            <w:tcW w:w="1768" w:type="dxa"/>
            <w:vMerge w:val="restart"/>
          </w:tcPr>
          <w:p w:rsidR="00EB2D67" w:rsidRDefault="00AF0097" w:rsidP="00974F42">
            <w:pPr>
              <w:rPr>
                <w:sz w:val="24"/>
                <w:szCs w:val="24"/>
              </w:rPr>
            </w:pPr>
            <w:r>
              <w:rPr>
                <w:rFonts w:hint="cs"/>
                <w:sz w:val="24"/>
                <w:szCs w:val="24"/>
                <w:cs/>
              </w:rPr>
              <w:t>ඉන්ද්‍රානි මුණ</w:t>
            </w:r>
            <w:r w:rsidR="00EB2D67">
              <w:rPr>
                <w:rFonts w:hint="cs"/>
                <w:sz w:val="24"/>
                <w:szCs w:val="24"/>
                <w:cs/>
              </w:rPr>
              <w:t>සිංහ</w:t>
            </w:r>
          </w:p>
        </w:tc>
        <w:tc>
          <w:tcPr>
            <w:tcW w:w="2835" w:type="dxa"/>
          </w:tcPr>
          <w:p w:rsidR="00EB2D67" w:rsidRPr="007B129F" w:rsidRDefault="00E5637F" w:rsidP="00974F42">
            <w:pPr>
              <w:rPr>
                <w:sz w:val="24"/>
                <w:szCs w:val="24"/>
              </w:rPr>
            </w:pPr>
            <w:r>
              <w:rPr>
                <w:rFonts w:hint="cs"/>
                <w:sz w:val="24"/>
                <w:szCs w:val="24"/>
                <w:cs/>
              </w:rPr>
              <w:t>බිනර මාසය</w:t>
            </w:r>
            <w:r>
              <w:rPr>
                <w:sz w:val="24"/>
                <w:szCs w:val="24"/>
              </w:rPr>
              <w:t>:</w:t>
            </w:r>
            <w:r>
              <w:rPr>
                <w:rFonts w:hint="cs"/>
                <w:sz w:val="24"/>
                <w:szCs w:val="24"/>
                <w:cs/>
              </w:rPr>
              <w:t xml:space="preserve"> බෞද්ධාගමික</w:t>
            </w:r>
          </w:p>
        </w:tc>
        <w:tc>
          <w:tcPr>
            <w:tcW w:w="840" w:type="dxa"/>
          </w:tcPr>
          <w:p w:rsidR="006B561E" w:rsidRPr="007B129F" w:rsidRDefault="006B561E" w:rsidP="006B561E">
            <w:r>
              <w:rPr>
                <w:rFonts w:hint="cs"/>
                <w:cs/>
              </w:rPr>
              <w:t>05</w:t>
            </w:r>
          </w:p>
        </w:tc>
        <w:tc>
          <w:tcPr>
            <w:tcW w:w="818" w:type="dxa"/>
          </w:tcPr>
          <w:p w:rsidR="00EB2D67" w:rsidRPr="007B129F" w:rsidRDefault="006B561E">
            <w:r>
              <w:rPr>
                <w:rFonts w:hint="cs"/>
                <w:cs/>
              </w:rPr>
              <w:t>20%</w:t>
            </w:r>
          </w:p>
        </w:tc>
        <w:tc>
          <w:tcPr>
            <w:tcW w:w="996" w:type="dxa"/>
          </w:tcPr>
          <w:p w:rsidR="00EB2D67" w:rsidRPr="007B129F" w:rsidRDefault="006B561E" w:rsidP="00974F42">
            <w:pPr>
              <w:rPr>
                <w:sz w:val="24"/>
                <w:szCs w:val="24"/>
              </w:rPr>
            </w:pPr>
            <w:r>
              <w:rPr>
                <w:rFonts w:hint="cs"/>
                <w:sz w:val="24"/>
                <w:szCs w:val="24"/>
                <w:cs/>
              </w:rPr>
              <w:t>180.00</w:t>
            </w:r>
          </w:p>
        </w:tc>
        <w:tc>
          <w:tcPr>
            <w:tcW w:w="996" w:type="dxa"/>
          </w:tcPr>
          <w:p w:rsidR="00EB2D67" w:rsidRPr="007B129F" w:rsidRDefault="00BC2F63" w:rsidP="00974F42">
            <w:pPr>
              <w:rPr>
                <w:sz w:val="24"/>
                <w:szCs w:val="24"/>
              </w:rPr>
            </w:pPr>
            <w:r>
              <w:rPr>
                <w:rFonts w:hint="cs"/>
                <w:sz w:val="24"/>
                <w:szCs w:val="24"/>
                <w:cs/>
              </w:rPr>
              <w:t>144.00</w:t>
            </w:r>
          </w:p>
        </w:tc>
        <w:tc>
          <w:tcPr>
            <w:tcW w:w="1116" w:type="dxa"/>
          </w:tcPr>
          <w:p w:rsidR="00EB2D67" w:rsidRDefault="00BC2F63">
            <w:r>
              <w:rPr>
                <w:rFonts w:hint="cs"/>
                <w:cs/>
              </w:rPr>
              <w:t>720.00</w:t>
            </w:r>
          </w:p>
        </w:tc>
      </w:tr>
      <w:tr w:rsidR="00EB2D67" w:rsidTr="00E5637F">
        <w:trPr>
          <w:trHeight w:val="75"/>
        </w:trPr>
        <w:tc>
          <w:tcPr>
            <w:tcW w:w="784" w:type="dxa"/>
            <w:vMerge/>
          </w:tcPr>
          <w:p w:rsidR="00EB2D67" w:rsidRDefault="00EB2D67" w:rsidP="00FA5701">
            <w:pPr>
              <w:jc w:val="both"/>
              <w:rPr>
                <w:sz w:val="24"/>
                <w:szCs w:val="24"/>
                <w:cs/>
              </w:rPr>
            </w:pPr>
          </w:p>
        </w:tc>
        <w:tc>
          <w:tcPr>
            <w:tcW w:w="1768" w:type="dxa"/>
            <w:vMerge/>
          </w:tcPr>
          <w:p w:rsidR="00EB2D67" w:rsidRDefault="00EB2D67" w:rsidP="00974F42">
            <w:pPr>
              <w:rPr>
                <w:sz w:val="24"/>
                <w:szCs w:val="24"/>
                <w:cs/>
              </w:rPr>
            </w:pPr>
          </w:p>
        </w:tc>
        <w:tc>
          <w:tcPr>
            <w:tcW w:w="2835" w:type="dxa"/>
          </w:tcPr>
          <w:p w:rsidR="00EB2D67" w:rsidRPr="007B129F" w:rsidRDefault="00E5637F" w:rsidP="00974F42">
            <w:pPr>
              <w:rPr>
                <w:sz w:val="24"/>
                <w:szCs w:val="24"/>
                <w:cs/>
              </w:rPr>
            </w:pPr>
            <w:r>
              <w:rPr>
                <w:rFonts w:hint="cs"/>
                <w:sz w:val="24"/>
                <w:szCs w:val="24"/>
                <w:cs/>
              </w:rPr>
              <w:t>උදුවප් මාසය</w:t>
            </w:r>
            <w:r>
              <w:rPr>
                <w:sz w:val="24"/>
                <w:szCs w:val="24"/>
              </w:rPr>
              <w:t>:</w:t>
            </w:r>
            <w:r>
              <w:rPr>
                <w:rFonts w:hint="cs"/>
                <w:sz w:val="24"/>
                <w:szCs w:val="24"/>
                <w:cs/>
              </w:rPr>
              <w:t xml:space="preserve"> බෞද්ධාගමික </w:t>
            </w:r>
          </w:p>
        </w:tc>
        <w:tc>
          <w:tcPr>
            <w:tcW w:w="840" w:type="dxa"/>
          </w:tcPr>
          <w:p w:rsidR="00EB2D67" w:rsidRPr="007B129F" w:rsidRDefault="006B561E" w:rsidP="006B561E">
            <w:r>
              <w:rPr>
                <w:rFonts w:hint="cs"/>
                <w:cs/>
              </w:rPr>
              <w:t>05</w:t>
            </w:r>
          </w:p>
        </w:tc>
        <w:tc>
          <w:tcPr>
            <w:tcW w:w="818" w:type="dxa"/>
          </w:tcPr>
          <w:p w:rsidR="00EB2D67" w:rsidRPr="007B129F" w:rsidRDefault="006B561E">
            <w:r>
              <w:rPr>
                <w:rFonts w:hint="cs"/>
                <w:cs/>
              </w:rPr>
              <w:t>20%</w:t>
            </w:r>
          </w:p>
        </w:tc>
        <w:tc>
          <w:tcPr>
            <w:tcW w:w="996" w:type="dxa"/>
          </w:tcPr>
          <w:p w:rsidR="00EB2D67" w:rsidRPr="007B129F" w:rsidRDefault="006B561E" w:rsidP="00974F42">
            <w:pPr>
              <w:rPr>
                <w:sz w:val="24"/>
                <w:szCs w:val="24"/>
              </w:rPr>
            </w:pPr>
            <w:r>
              <w:rPr>
                <w:rFonts w:hint="cs"/>
                <w:sz w:val="24"/>
                <w:szCs w:val="24"/>
                <w:cs/>
              </w:rPr>
              <w:t>300.00</w:t>
            </w:r>
          </w:p>
        </w:tc>
        <w:tc>
          <w:tcPr>
            <w:tcW w:w="996" w:type="dxa"/>
          </w:tcPr>
          <w:p w:rsidR="00EB2D67" w:rsidRPr="007B129F" w:rsidRDefault="00BC2F63" w:rsidP="00974F42">
            <w:pPr>
              <w:rPr>
                <w:sz w:val="24"/>
                <w:szCs w:val="24"/>
              </w:rPr>
            </w:pPr>
            <w:r>
              <w:rPr>
                <w:rFonts w:hint="cs"/>
                <w:sz w:val="24"/>
                <w:szCs w:val="24"/>
                <w:cs/>
              </w:rPr>
              <w:t>240.00</w:t>
            </w:r>
          </w:p>
        </w:tc>
        <w:tc>
          <w:tcPr>
            <w:tcW w:w="1116" w:type="dxa"/>
          </w:tcPr>
          <w:p w:rsidR="00EB2D67" w:rsidRDefault="00BC2F63">
            <w:r>
              <w:rPr>
                <w:rFonts w:hint="cs"/>
                <w:cs/>
              </w:rPr>
              <w:t>1200.00</w:t>
            </w:r>
          </w:p>
        </w:tc>
      </w:tr>
      <w:tr w:rsidR="00EB2D67" w:rsidTr="00E5637F">
        <w:trPr>
          <w:trHeight w:val="75"/>
        </w:trPr>
        <w:tc>
          <w:tcPr>
            <w:tcW w:w="784" w:type="dxa"/>
            <w:vMerge/>
          </w:tcPr>
          <w:p w:rsidR="00EB2D67" w:rsidRDefault="00EB2D67" w:rsidP="00FA5701">
            <w:pPr>
              <w:jc w:val="both"/>
              <w:rPr>
                <w:sz w:val="24"/>
                <w:szCs w:val="24"/>
                <w:cs/>
              </w:rPr>
            </w:pPr>
          </w:p>
        </w:tc>
        <w:tc>
          <w:tcPr>
            <w:tcW w:w="1768" w:type="dxa"/>
            <w:vMerge/>
          </w:tcPr>
          <w:p w:rsidR="00EB2D67" w:rsidRDefault="00EB2D67" w:rsidP="00974F42">
            <w:pPr>
              <w:rPr>
                <w:sz w:val="24"/>
                <w:szCs w:val="24"/>
                <w:cs/>
              </w:rPr>
            </w:pPr>
          </w:p>
        </w:tc>
        <w:tc>
          <w:tcPr>
            <w:tcW w:w="2835" w:type="dxa"/>
          </w:tcPr>
          <w:p w:rsidR="00EB2D67" w:rsidRPr="007B129F" w:rsidRDefault="00957F42" w:rsidP="00974F42">
            <w:pPr>
              <w:rPr>
                <w:sz w:val="24"/>
                <w:szCs w:val="24"/>
              </w:rPr>
            </w:pPr>
            <w:r>
              <w:rPr>
                <w:rFonts w:hint="cs"/>
                <w:sz w:val="24"/>
                <w:szCs w:val="24"/>
                <w:cs/>
              </w:rPr>
              <w:t>දුරුතු මාසය</w:t>
            </w:r>
            <w:r>
              <w:rPr>
                <w:sz w:val="24"/>
                <w:szCs w:val="24"/>
              </w:rPr>
              <w:t>:</w:t>
            </w:r>
            <w:r>
              <w:rPr>
                <w:rFonts w:hint="cs"/>
                <w:sz w:val="24"/>
                <w:szCs w:val="24"/>
                <w:cs/>
              </w:rPr>
              <w:t xml:space="preserve"> බෞද්ධාගමික </w:t>
            </w:r>
          </w:p>
        </w:tc>
        <w:tc>
          <w:tcPr>
            <w:tcW w:w="840" w:type="dxa"/>
          </w:tcPr>
          <w:p w:rsidR="00EB2D67" w:rsidRPr="007B129F" w:rsidRDefault="006B561E" w:rsidP="006B561E">
            <w:r>
              <w:rPr>
                <w:rFonts w:hint="cs"/>
                <w:cs/>
              </w:rPr>
              <w:t>05</w:t>
            </w:r>
          </w:p>
        </w:tc>
        <w:tc>
          <w:tcPr>
            <w:tcW w:w="818" w:type="dxa"/>
          </w:tcPr>
          <w:p w:rsidR="00EB2D67" w:rsidRPr="007B129F" w:rsidRDefault="006B561E">
            <w:r>
              <w:rPr>
                <w:rFonts w:hint="cs"/>
                <w:cs/>
              </w:rPr>
              <w:t>20%</w:t>
            </w:r>
          </w:p>
        </w:tc>
        <w:tc>
          <w:tcPr>
            <w:tcW w:w="996" w:type="dxa"/>
          </w:tcPr>
          <w:p w:rsidR="00EB2D67" w:rsidRPr="007B129F" w:rsidRDefault="006B561E" w:rsidP="00974F42">
            <w:pPr>
              <w:rPr>
                <w:sz w:val="24"/>
                <w:szCs w:val="24"/>
              </w:rPr>
            </w:pPr>
            <w:r>
              <w:rPr>
                <w:rFonts w:hint="cs"/>
                <w:sz w:val="24"/>
                <w:szCs w:val="24"/>
                <w:cs/>
              </w:rPr>
              <w:t>200.00</w:t>
            </w:r>
          </w:p>
        </w:tc>
        <w:tc>
          <w:tcPr>
            <w:tcW w:w="996" w:type="dxa"/>
          </w:tcPr>
          <w:p w:rsidR="00EB2D67" w:rsidRPr="007B129F" w:rsidRDefault="00BC2F63" w:rsidP="00974F42">
            <w:pPr>
              <w:rPr>
                <w:sz w:val="24"/>
                <w:szCs w:val="24"/>
              </w:rPr>
            </w:pPr>
            <w:r>
              <w:rPr>
                <w:rFonts w:hint="cs"/>
                <w:sz w:val="24"/>
                <w:szCs w:val="24"/>
                <w:cs/>
              </w:rPr>
              <w:t>160.00</w:t>
            </w:r>
          </w:p>
        </w:tc>
        <w:tc>
          <w:tcPr>
            <w:tcW w:w="1116" w:type="dxa"/>
          </w:tcPr>
          <w:p w:rsidR="00EB2D67" w:rsidRDefault="00BC2F63">
            <w:r>
              <w:rPr>
                <w:rFonts w:hint="cs"/>
                <w:cs/>
              </w:rPr>
              <w:t>800.00</w:t>
            </w:r>
          </w:p>
        </w:tc>
      </w:tr>
      <w:tr w:rsidR="00EB2D67" w:rsidTr="00E5637F">
        <w:trPr>
          <w:trHeight w:val="75"/>
        </w:trPr>
        <w:tc>
          <w:tcPr>
            <w:tcW w:w="784" w:type="dxa"/>
            <w:vMerge/>
          </w:tcPr>
          <w:p w:rsidR="00EB2D67" w:rsidRDefault="00EB2D67" w:rsidP="00FA5701">
            <w:pPr>
              <w:jc w:val="both"/>
              <w:rPr>
                <w:sz w:val="24"/>
                <w:szCs w:val="24"/>
                <w:cs/>
              </w:rPr>
            </w:pPr>
          </w:p>
        </w:tc>
        <w:tc>
          <w:tcPr>
            <w:tcW w:w="1768" w:type="dxa"/>
            <w:vMerge/>
          </w:tcPr>
          <w:p w:rsidR="00EB2D67" w:rsidRDefault="00EB2D67" w:rsidP="00974F42">
            <w:pPr>
              <w:rPr>
                <w:sz w:val="24"/>
                <w:szCs w:val="24"/>
                <w:cs/>
              </w:rPr>
            </w:pPr>
          </w:p>
        </w:tc>
        <w:tc>
          <w:tcPr>
            <w:tcW w:w="2835" w:type="dxa"/>
          </w:tcPr>
          <w:p w:rsidR="00EB2D67" w:rsidRPr="007B129F" w:rsidRDefault="00957F42" w:rsidP="00974F42">
            <w:pPr>
              <w:rPr>
                <w:sz w:val="24"/>
                <w:szCs w:val="24"/>
              </w:rPr>
            </w:pPr>
            <w:r>
              <w:rPr>
                <w:rFonts w:hint="cs"/>
                <w:sz w:val="24"/>
                <w:szCs w:val="24"/>
                <w:cs/>
              </w:rPr>
              <w:t>නවම් මාසය</w:t>
            </w:r>
            <w:r>
              <w:rPr>
                <w:sz w:val="24"/>
                <w:szCs w:val="24"/>
              </w:rPr>
              <w:t>:</w:t>
            </w:r>
            <w:r>
              <w:rPr>
                <w:rFonts w:hint="cs"/>
                <w:sz w:val="24"/>
                <w:szCs w:val="24"/>
                <w:cs/>
              </w:rPr>
              <w:t xml:space="preserve"> බෞද්ධාගමික</w:t>
            </w:r>
          </w:p>
        </w:tc>
        <w:tc>
          <w:tcPr>
            <w:tcW w:w="840" w:type="dxa"/>
          </w:tcPr>
          <w:p w:rsidR="00EB2D67" w:rsidRPr="007B129F" w:rsidRDefault="006B561E" w:rsidP="006B561E">
            <w:r>
              <w:rPr>
                <w:rFonts w:hint="cs"/>
                <w:cs/>
              </w:rPr>
              <w:t>05</w:t>
            </w:r>
          </w:p>
        </w:tc>
        <w:tc>
          <w:tcPr>
            <w:tcW w:w="818" w:type="dxa"/>
          </w:tcPr>
          <w:p w:rsidR="00EB2D67" w:rsidRPr="007B129F" w:rsidRDefault="006B561E">
            <w:r>
              <w:rPr>
                <w:rFonts w:hint="cs"/>
                <w:cs/>
              </w:rPr>
              <w:t>20%</w:t>
            </w:r>
          </w:p>
        </w:tc>
        <w:tc>
          <w:tcPr>
            <w:tcW w:w="996" w:type="dxa"/>
          </w:tcPr>
          <w:p w:rsidR="00EB2D67" w:rsidRPr="007B129F" w:rsidRDefault="006B561E" w:rsidP="00974F42">
            <w:pPr>
              <w:rPr>
                <w:sz w:val="24"/>
                <w:szCs w:val="24"/>
              </w:rPr>
            </w:pPr>
            <w:r>
              <w:rPr>
                <w:rFonts w:hint="cs"/>
                <w:sz w:val="24"/>
                <w:szCs w:val="24"/>
                <w:cs/>
              </w:rPr>
              <w:t>250.00</w:t>
            </w:r>
          </w:p>
        </w:tc>
        <w:tc>
          <w:tcPr>
            <w:tcW w:w="996" w:type="dxa"/>
          </w:tcPr>
          <w:p w:rsidR="00EB2D67" w:rsidRPr="007B129F" w:rsidRDefault="00BC2F63" w:rsidP="00974F42">
            <w:pPr>
              <w:rPr>
                <w:sz w:val="24"/>
                <w:szCs w:val="24"/>
              </w:rPr>
            </w:pPr>
            <w:r>
              <w:rPr>
                <w:rFonts w:hint="cs"/>
                <w:sz w:val="24"/>
                <w:szCs w:val="24"/>
                <w:cs/>
              </w:rPr>
              <w:t>200.00</w:t>
            </w:r>
          </w:p>
        </w:tc>
        <w:tc>
          <w:tcPr>
            <w:tcW w:w="1116" w:type="dxa"/>
          </w:tcPr>
          <w:p w:rsidR="00EB2D67" w:rsidRDefault="00BC2F63">
            <w:r>
              <w:rPr>
                <w:rFonts w:hint="cs"/>
                <w:cs/>
              </w:rPr>
              <w:t>1000.00</w:t>
            </w:r>
          </w:p>
        </w:tc>
      </w:tr>
      <w:tr w:rsidR="00EC6DB3" w:rsidTr="00E5637F">
        <w:tc>
          <w:tcPr>
            <w:tcW w:w="784" w:type="dxa"/>
          </w:tcPr>
          <w:p w:rsidR="00EC6DB3" w:rsidRDefault="00EC6DB3" w:rsidP="00FA5701">
            <w:pPr>
              <w:jc w:val="both"/>
              <w:rPr>
                <w:sz w:val="24"/>
                <w:szCs w:val="24"/>
              </w:rPr>
            </w:pPr>
            <w:r>
              <w:rPr>
                <w:rFonts w:hint="cs"/>
                <w:sz w:val="24"/>
                <w:szCs w:val="24"/>
                <w:cs/>
              </w:rPr>
              <w:t>06</w:t>
            </w:r>
          </w:p>
        </w:tc>
        <w:tc>
          <w:tcPr>
            <w:tcW w:w="1768" w:type="dxa"/>
          </w:tcPr>
          <w:p w:rsidR="00EC6DB3" w:rsidRDefault="00877B6C" w:rsidP="00974F42">
            <w:pPr>
              <w:rPr>
                <w:sz w:val="24"/>
                <w:szCs w:val="24"/>
              </w:rPr>
            </w:pPr>
            <w:r>
              <w:rPr>
                <w:rFonts w:hint="cs"/>
                <w:sz w:val="24"/>
                <w:szCs w:val="24"/>
                <w:cs/>
              </w:rPr>
              <w:t>එම්.එල්.ප්‍රසන්න විජේසිංහ</w:t>
            </w:r>
          </w:p>
        </w:tc>
        <w:tc>
          <w:tcPr>
            <w:tcW w:w="2835" w:type="dxa"/>
          </w:tcPr>
          <w:p w:rsidR="00EC6DB3" w:rsidRPr="007B129F" w:rsidRDefault="00750347" w:rsidP="00974F42">
            <w:pPr>
              <w:rPr>
                <w:sz w:val="24"/>
                <w:szCs w:val="24"/>
              </w:rPr>
            </w:pPr>
            <w:r>
              <w:rPr>
                <w:rFonts w:hint="cs"/>
                <w:sz w:val="24"/>
                <w:szCs w:val="24"/>
                <w:cs/>
              </w:rPr>
              <w:t>සමාජ ප්‍රගම</w:t>
            </w:r>
            <w:r w:rsidR="00877B6C">
              <w:rPr>
                <w:rFonts w:hint="cs"/>
                <w:sz w:val="24"/>
                <w:szCs w:val="24"/>
                <w:cs/>
              </w:rPr>
              <w:t>ණය</w:t>
            </w:r>
          </w:p>
        </w:tc>
        <w:tc>
          <w:tcPr>
            <w:tcW w:w="840" w:type="dxa"/>
          </w:tcPr>
          <w:p w:rsidR="00EC6DB3" w:rsidRPr="007B129F" w:rsidRDefault="00877B6C" w:rsidP="00877B6C">
            <w:r>
              <w:rPr>
                <w:rFonts w:hint="cs"/>
                <w:cs/>
              </w:rPr>
              <w:t>05</w:t>
            </w:r>
          </w:p>
        </w:tc>
        <w:tc>
          <w:tcPr>
            <w:tcW w:w="818" w:type="dxa"/>
          </w:tcPr>
          <w:p w:rsidR="00EC6DB3" w:rsidRPr="007B129F" w:rsidRDefault="00877B6C">
            <w:r>
              <w:rPr>
                <w:rFonts w:hint="cs"/>
                <w:cs/>
              </w:rPr>
              <w:t>20%</w:t>
            </w:r>
          </w:p>
        </w:tc>
        <w:tc>
          <w:tcPr>
            <w:tcW w:w="996" w:type="dxa"/>
          </w:tcPr>
          <w:p w:rsidR="00EC6DB3" w:rsidRPr="007B129F" w:rsidRDefault="00877B6C" w:rsidP="00974F42">
            <w:pPr>
              <w:rPr>
                <w:sz w:val="24"/>
                <w:szCs w:val="24"/>
              </w:rPr>
            </w:pPr>
            <w:r>
              <w:rPr>
                <w:rFonts w:hint="cs"/>
                <w:sz w:val="24"/>
                <w:szCs w:val="24"/>
                <w:cs/>
              </w:rPr>
              <w:t>400.00</w:t>
            </w:r>
          </w:p>
        </w:tc>
        <w:tc>
          <w:tcPr>
            <w:tcW w:w="996" w:type="dxa"/>
          </w:tcPr>
          <w:p w:rsidR="00EC6DB3" w:rsidRPr="007B129F" w:rsidRDefault="00877B6C" w:rsidP="00974F42">
            <w:pPr>
              <w:rPr>
                <w:sz w:val="24"/>
                <w:szCs w:val="24"/>
              </w:rPr>
            </w:pPr>
            <w:r>
              <w:rPr>
                <w:rFonts w:hint="cs"/>
                <w:sz w:val="24"/>
                <w:szCs w:val="24"/>
                <w:cs/>
              </w:rPr>
              <w:t>320.00</w:t>
            </w:r>
          </w:p>
        </w:tc>
        <w:tc>
          <w:tcPr>
            <w:tcW w:w="1116" w:type="dxa"/>
          </w:tcPr>
          <w:p w:rsidR="00EC6DB3" w:rsidRDefault="00877B6C">
            <w:r>
              <w:rPr>
                <w:rFonts w:hint="cs"/>
                <w:cs/>
              </w:rPr>
              <w:t>1600.00</w:t>
            </w:r>
          </w:p>
        </w:tc>
      </w:tr>
      <w:tr w:rsidR="00EC6DB3" w:rsidTr="00E5637F">
        <w:tc>
          <w:tcPr>
            <w:tcW w:w="784" w:type="dxa"/>
          </w:tcPr>
          <w:p w:rsidR="00EC6DB3" w:rsidRDefault="00EC6DB3" w:rsidP="00FA5701">
            <w:pPr>
              <w:jc w:val="both"/>
              <w:rPr>
                <w:sz w:val="24"/>
                <w:szCs w:val="24"/>
              </w:rPr>
            </w:pPr>
            <w:r>
              <w:rPr>
                <w:rFonts w:hint="cs"/>
                <w:sz w:val="24"/>
                <w:szCs w:val="24"/>
                <w:cs/>
              </w:rPr>
              <w:t>07</w:t>
            </w:r>
          </w:p>
        </w:tc>
        <w:tc>
          <w:tcPr>
            <w:tcW w:w="1768" w:type="dxa"/>
          </w:tcPr>
          <w:p w:rsidR="00EC6DB3" w:rsidRDefault="0062433D" w:rsidP="00974F42">
            <w:pPr>
              <w:rPr>
                <w:sz w:val="24"/>
                <w:szCs w:val="24"/>
              </w:rPr>
            </w:pPr>
            <w:r>
              <w:rPr>
                <w:rFonts w:hint="cs"/>
                <w:sz w:val="24"/>
                <w:szCs w:val="24"/>
                <w:cs/>
              </w:rPr>
              <w:t>හේමා කුරුප්පු</w:t>
            </w:r>
          </w:p>
        </w:tc>
        <w:tc>
          <w:tcPr>
            <w:tcW w:w="2835" w:type="dxa"/>
          </w:tcPr>
          <w:p w:rsidR="00EC6DB3" w:rsidRPr="007B129F" w:rsidRDefault="0062433D" w:rsidP="00974F42">
            <w:pPr>
              <w:rPr>
                <w:sz w:val="24"/>
                <w:szCs w:val="24"/>
              </w:rPr>
            </w:pPr>
            <w:r>
              <w:rPr>
                <w:rFonts w:hint="cs"/>
                <w:sz w:val="24"/>
                <w:szCs w:val="24"/>
                <w:cs/>
              </w:rPr>
              <w:t>සෙනෙහසේ තෝතැන්න</w:t>
            </w:r>
          </w:p>
        </w:tc>
        <w:tc>
          <w:tcPr>
            <w:tcW w:w="840" w:type="dxa"/>
          </w:tcPr>
          <w:p w:rsidR="00EC6DB3" w:rsidRPr="007B129F" w:rsidRDefault="0062433D" w:rsidP="0062433D">
            <w:r>
              <w:rPr>
                <w:rFonts w:hint="cs"/>
                <w:cs/>
              </w:rPr>
              <w:t>05</w:t>
            </w:r>
          </w:p>
        </w:tc>
        <w:tc>
          <w:tcPr>
            <w:tcW w:w="818" w:type="dxa"/>
          </w:tcPr>
          <w:p w:rsidR="00EC6DB3" w:rsidRPr="007B129F" w:rsidRDefault="0062433D">
            <w:r>
              <w:rPr>
                <w:rFonts w:hint="cs"/>
                <w:cs/>
              </w:rPr>
              <w:t>20%</w:t>
            </w:r>
          </w:p>
        </w:tc>
        <w:tc>
          <w:tcPr>
            <w:tcW w:w="996" w:type="dxa"/>
          </w:tcPr>
          <w:p w:rsidR="00EC6DB3" w:rsidRPr="007B129F" w:rsidRDefault="0062433D" w:rsidP="00974F42">
            <w:pPr>
              <w:rPr>
                <w:sz w:val="24"/>
                <w:szCs w:val="24"/>
              </w:rPr>
            </w:pPr>
            <w:r>
              <w:rPr>
                <w:rFonts w:hint="cs"/>
                <w:sz w:val="24"/>
                <w:szCs w:val="24"/>
                <w:cs/>
              </w:rPr>
              <w:t>550.00</w:t>
            </w:r>
          </w:p>
        </w:tc>
        <w:tc>
          <w:tcPr>
            <w:tcW w:w="996" w:type="dxa"/>
          </w:tcPr>
          <w:p w:rsidR="00EC6DB3" w:rsidRPr="007B129F" w:rsidRDefault="0062433D" w:rsidP="00974F42">
            <w:pPr>
              <w:rPr>
                <w:sz w:val="24"/>
                <w:szCs w:val="24"/>
              </w:rPr>
            </w:pPr>
            <w:r>
              <w:rPr>
                <w:rFonts w:hint="cs"/>
                <w:sz w:val="24"/>
                <w:szCs w:val="24"/>
                <w:cs/>
              </w:rPr>
              <w:t>440.00</w:t>
            </w:r>
          </w:p>
        </w:tc>
        <w:tc>
          <w:tcPr>
            <w:tcW w:w="1116" w:type="dxa"/>
          </w:tcPr>
          <w:p w:rsidR="00EC6DB3" w:rsidRDefault="0062433D">
            <w:r>
              <w:rPr>
                <w:rFonts w:hint="cs"/>
                <w:cs/>
              </w:rPr>
              <w:t>2200.00</w:t>
            </w:r>
          </w:p>
        </w:tc>
      </w:tr>
      <w:tr w:rsidR="00594A1F" w:rsidTr="00594A1F">
        <w:trPr>
          <w:trHeight w:val="150"/>
        </w:trPr>
        <w:tc>
          <w:tcPr>
            <w:tcW w:w="784" w:type="dxa"/>
            <w:vMerge w:val="restart"/>
          </w:tcPr>
          <w:p w:rsidR="00594A1F" w:rsidRDefault="00594A1F" w:rsidP="00FA5701">
            <w:pPr>
              <w:jc w:val="both"/>
              <w:rPr>
                <w:sz w:val="24"/>
                <w:szCs w:val="24"/>
              </w:rPr>
            </w:pPr>
            <w:r>
              <w:rPr>
                <w:rFonts w:hint="cs"/>
                <w:sz w:val="24"/>
                <w:szCs w:val="24"/>
                <w:cs/>
              </w:rPr>
              <w:t>08</w:t>
            </w:r>
          </w:p>
        </w:tc>
        <w:tc>
          <w:tcPr>
            <w:tcW w:w="1768" w:type="dxa"/>
            <w:vMerge w:val="restart"/>
          </w:tcPr>
          <w:p w:rsidR="00594A1F" w:rsidRDefault="00DA3182" w:rsidP="00974F42">
            <w:pPr>
              <w:rPr>
                <w:sz w:val="24"/>
                <w:szCs w:val="24"/>
              </w:rPr>
            </w:pPr>
            <w:r>
              <w:rPr>
                <w:rFonts w:hint="cs"/>
                <w:sz w:val="24"/>
                <w:szCs w:val="24"/>
                <w:cs/>
              </w:rPr>
              <w:t>එම්.පී.එන්.ඩබ්.කරුණාරත්න</w:t>
            </w:r>
          </w:p>
        </w:tc>
        <w:tc>
          <w:tcPr>
            <w:tcW w:w="2835" w:type="dxa"/>
          </w:tcPr>
          <w:p w:rsidR="00594A1F" w:rsidRPr="007B129F" w:rsidRDefault="00DA3182" w:rsidP="00974F42">
            <w:pPr>
              <w:rPr>
                <w:sz w:val="24"/>
                <w:szCs w:val="24"/>
              </w:rPr>
            </w:pPr>
            <w:r>
              <w:rPr>
                <w:rFonts w:hint="cs"/>
                <w:sz w:val="24"/>
                <w:szCs w:val="24"/>
                <w:cs/>
              </w:rPr>
              <w:t>මේ මිදී යාමට කාලයයි</w:t>
            </w:r>
          </w:p>
        </w:tc>
        <w:tc>
          <w:tcPr>
            <w:tcW w:w="840" w:type="dxa"/>
          </w:tcPr>
          <w:p w:rsidR="00594A1F" w:rsidRPr="007B129F" w:rsidRDefault="00DA3182" w:rsidP="00DA3182">
            <w:r>
              <w:rPr>
                <w:rFonts w:hint="cs"/>
                <w:cs/>
              </w:rPr>
              <w:t>05</w:t>
            </w:r>
          </w:p>
        </w:tc>
        <w:tc>
          <w:tcPr>
            <w:tcW w:w="818" w:type="dxa"/>
          </w:tcPr>
          <w:p w:rsidR="00594A1F" w:rsidRPr="007B129F" w:rsidRDefault="00DA3182">
            <w:r>
              <w:rPr>
                <w:rFonts w:hint="cs"/>
                <w:cs/>
              </w:rPr>
              <w:t>20%</w:t>
            </w:r>
          </w:p>
        </w:tc>
        <w:tc>
          <w:tcPr>
            <w:tcW w:w="996" w:type="dxa"/>
          </w:tcPr>
          <w:p w:rsidR="00594A1F" w:rsidRPr="007B129F" w:rsidRDefault="00DA3182" w:rsidP="00974F42">
            <w:pPr>
              <w:rPr>
                <w:sz w:val="24"/>
                <w:szCs w:val="24"/>
              </w:rPr>
            </w:pPr>
            <w:r>
              <w:rPr>
                <w:rFonts w:hint="cs"/>
                <w:sz w:val="24"/>
                <w:szCs w:val="24"/>
                <w:cs/>
              </w:rPr>
              <w:t>300.00</w:t>
            </w:r>
          </w:p>
        </w:tc>
        <w:tc>
          <w:tcPr>
            <w:tcW w:w="996" w:type="dxa"/>
          </w:tcPr>
          <w:p w:rsidR="00594A1F" w:rsidRPr="007B129F" w:rsidRDefault="00DA3182" w:rsidP="00974F42">
            <w:pPr>
              <w:rPr>
                <w:sz w:val="24"/>
                <w:szCs w:val="24"/>
              </w:rPr>
            </w:pPr>
            <w:r>
              <w:rPr>
                <w:rFonts w:hint="cs"/>
                <w:sz w:val="24"/>
                <w:szCs w:val="24"/>
                <w:cs/>
              </w:rPr>
              <w:t>240.00</w:t>
            </w:r>
          </w:p>
        </w:tc>
        <w:tc>
          <w:tcPr>
            <w:tcW w:w="1116" w:type="dxa"/>
          </w:tcPr>
          <w:p w:rsidR="00594A1F" w:rsidRDefault="00DA3182">
            <w:r>
              <w:rPr>
                <w:rFonts w:hint="cs"/>
                <w:cs/>
              </w:rPr>
              <w:t>1200.00</w:t>
            </w:r>
          </w:p>
        </w:tc>
      </w:tr>
      <w:tr w:rsidR="00594A1F" w:rsidTr="00E5637F">
        <w:trPr>
          <w:trHeight w:val="150"/>
        </w:trPr>
        <w:tc>
          <w:tcPr>
            <w:tcW w:w="784" w:type="dxa"/>
            <w:vMerge/>
          </w:tcPr>
          <w:p w:rsidR="00594A1F" w:rsidRDefault="00594A1F" w:rsidP="00FA5701">
            <w:pPr>
              <w:jc w:val="both"/>
              <w:rPr>
                <w:sz w:val="24"/>
                <w:szCs w:val="24"/>
                <w:cs/>
              </w:rPr>
            </w:pPr>
          </w:p>
        </w:tc>
        <w:tc>
          <w:tcPr>
            <w:tcW w:w="1768" w:type="dxa"/>
            <w:vMerge/>
          </w:tcPr>
          <w:p w:rsidR="00594A1F" w:rsidRDefault="00594A1F" w:rsidP="00974F42">
            <w:pPr>
              <w:rPr>
                <w:sz w:val="24"/>
                <w:szCs w:val="24"/>
              </w:rPr>
            </w:pPr>
          </w:p>
        </w:tc>
        <w:tc>
          <w:tcPr>
            <w:tcW w:w="2835" w:type="dxa"/>
          </w:tcPr>
          <w:p w:rsidR="00594A1F" w:rsidRPr="007B129F" w:rsidRDefault="00DA3182" w:rsidP="00974F42">
            <w:pPr>
              <w:rPr>
                <w:sz w:val="24"/>
                <w:szCs w:val="24"/>
              </w:rPr>
            </w:pPr>
            <w:r>
              <w:rPr>
                <w:rFonts w:hint="cs"/>
                <w:sz w:val="24"/>
                <w:szCs w:val="24"/>
                <w:cs/>
              </w:rPr>
              <w:t>මා දුටු වියට්නාමය</w:t>
            </w:r>
          </w:p>
        </w:tc>
        <w:tc>
          <w:tcPr>
            <w:tcW w:w="840" w:type="dxa"/>
          </w:tcPr>
          <w:p w:rsidR="00594A1F" w:rsidRPr="007B129F" w:rsidRDefault="00DA3182" w:rsidP="00DA3182">
            <w:r>
              <w:rPr>
                <w:rFonts w:hint="cs"/>
                <w:cs/>
              </w:rPr>
              <w:t>05</w:t>
            </w:r>
          </w:p>
        </w:tc>
        <w:tc>
          <w:tcPr>
            <w:tcW w:w="818" w:type="dxa"/>
          </w:tcPr>
          <w:p w:rsidR="00594A1F" w:rsidRPr="007B129F" w:rsidRDefault="00DA3182">
            <w:r>
              <w:rPr>
                <w:rFonts w:hint="cs"/>
                <w:cs/>
              </w:rPr>
              <w:t>20%</w:t>
            </w:r>
          </w:p>
        </w:tc>
        <w:tc>
          <w:tcPr>
            <w:tcW w:w="996" w:type="dxa"/>
          </w:tcPr>
          <w:p w:rsidR="00594A1F" w:rsidRPr="007B129F" w:rsidRDefault="00DA3182" w:rsidP="00974F42">
            <w:pPr>
              <w:rPr>
                <w:sz w:val="24"/>
                <w:szCs w:val="24"/>
              </w:rPr>
            </w:pPr>
            <w:r>
              <w:rPr>
                <w:rFonts w:hint="cs"/>
                <w:sz w:val="24"/>
                <w:szCs w:val="24"/>
                <w:cs/>
              </w:rPr>
              <w:t>400.00</w:t>
            </w:r>
          </w:p>
        </w:tc>
        <w:tc>
          <w:tcPr>
            <w:tcW w:w="996" w:type="dxa"/>
          </w:tcPr>
          <w:p w:rsidR="00594A1F" w:rsidRPr="007B129F" w:rsidRDefault="00DA3182" w:rsidP="00974F42">
            <w:pPr>
              <w:rPr>
                <w:sz w:val="24"/>
                <w:szCs w:val="24"/>
              </w:rPr>
            </w:pPr>
            <w:r>
              <w:rPr>
                <w:rFonts w:hint="cs"/>
                <w:sz w:val="24"/>
                <w:szCs w:val="24"/>
                <w:cs/>
              </w:rPr>
              <w:t>320.00</w:t>
            </w:r>
          </w:p>
        </w:tc>
        <w:tc>
          <w:tcPr>
            <w:tcW w:w="1116" w:type="dxa"/>
          </w:tcPr>
          <w:p w:rsidR="00A023F8" w:rsidRDefault="00DA3182">
            <w:r>
              <w:rPr>
                <w:rFonts w:hint="cs"/>
                <w:cs/>
              </w:rPr>
              <w:t>1600.00</w:t>
            </w:r>
          </w:p>
        </w:tc>
      </w:tr>
      <w:tr w:rsidR="00A023F8" w:rsidTr="00E5637F">
        <w:trPr>
          <w:trHeight w:val="150"/>
        </w:trPr>
        <w:tc>
          <w:tcPr>
            <w:tcW w:w="784" w:type="dxa"/>
          </w:tcPr>
          <w:p w:rsidR="00A023F8" w:rsidRPr="00A023F8" w:rsidRDefault="00A023F8" w:rsidP="00A023F8">
            <w:pPr>
              <w:rPr>
                <w:cs/>
              </w:rPr>
            </w:pPr>
          </w:p>
        </w:tc>
        <w:tc>
          <w:tcPr>
            <w:tcW w:w="1768" w:type="dxa"/>
          </w:tcPr>
          <w:p w:rsidR="00A023F8" w:rsidRDefault="00A023F8" w:rsidP="00974F42">
            <w:pPr>
              <w:rPr>
                <w:sz w:val="24"/>
                <w:szCs w:val="24"/>
              </w:rPr>
            </w:pPr>
          </w:p>
        </w:tc>
        <w:tc>
          <w:tcPr>
            <w:tcW w:w="2835" w:type="dxa"/>
          </w:tcPr>
          <w:p w:rsidR="00A023F8" w:rsidRDefault="00A023F8" w:rsidP="00974F42">
            <w:pPr>
              <w:rPr>
                <w:sz w:val="24"/>
                <w:szCs w:val="24"/>
                <w:cs/>
              </w:rPr>
            </w:pPr>
          </w:p>
        </w:tc>
        <w:tc>
          <w:tcPr>
            <w:tcW w:w="840" w:type="dxa"/>
          </w:tcPr>
          <w:p w:rsidR="00A023F8" w:rsidRPr="008D5E4B" w:rsidRDefault="008D5E4B" w:rsidP="00DA3182">
            <w:pPr>
              <w:rPr>
                <w:b/>
                <w:bCs/>
                <w:cs/>
              </w:rPr>
            </w:pPr>
            <w:r w:rsidRPr="008D5E4B">
              <w:rPr>
                <w:rFonts w:hint="cs"/>
                <w:b/>
                <w:bCs/>
                <w:cs/>
              </w:rPr>
              <w:t>80</w:t>
            </w:r>
          </w:p>
        </w:tc>
        <w:tc>
          <w:tcPr>
            <w:tcW w:w="818" w:type="dxa"/>
          </w:tcPr>
          <w:p w:rsidR="00A023F8" w:rsidRPr="008D5E4B" w:rsidRDefault="00A023F8">
            <w:pPr>
              <w:rPr>
                <w:b/>
                <w:bCs/>
                <w:cs/>
              </w:rPr>
            </w:pPr>
          </w:p>
        </w:tc>
        <w:tc>
          <w:tcPr>
            <w:tcW w:w="996" w:type="dxa"/>
          </w:tcPr>
          <w:p w:rsidR="00A023F8" w:rsidRPr="008D5E4B" w:rsidRDefault="008D5E4B" w:rsidP="00974F42">
            <w:pPr>
              <w:rPr>
                <w:b/>
                <w:bCs/>
                <w:sz w:val="24"/>
                <w:szCs w:val="24"/>
                <w:cs/>
              </w:rPr>
            </w:pPr>
            <w:r w:rsidRPr="008D5E4B">
              <w:rPr>
                <w:rFonts w:hint="cs"/>
                <w:b/>
                <w:bCs/>
                <w:sz w:val="24"/>
                <w:szCs w:val="24"/>
                <w:cs/>
              </w:rPr>
              <w:t>7000.00</w:t>
            </w:r>
          </w:p>
        </w:tc>
        <w:tc>
          <w:tcPr>
            <w:tcW w:w="996" w:type="dxa"/>
          </w:tcPr>
          <w:p w:rsidR="00A023F8" w:rsidRPr="008D5E4B" w:rsidRDefault="008D5E4B" w:rsidP="00974F42">
            <w:pPr>
              <w:rPr>
                <w:b/>
                <w:bCs/>
                <w:sz w:val="24"/>
                <w:szCs w:val="24"/>
                <w:cs/>
              </w:rPr>
            </w:pPr>
            <w:r w:rsidRPr="008D5E4B">
              <w:rPr>
                <w:rFonts w:hint="cs"/>
                <w:b/>
                <w:bCs/>
                <w:sz w:val="24"/>
                <w:szCs w:val="24"/>
                <w:cs/>
              </w:rPr>
              <w:t>5720.00</w:t>
            </w:r>
          </w:p>
        </w:tc>
        <w:tc>
          <w:tcPr>
            <w:tcW w:w="1116" w:type="dxa"/>
          </w:tcPr>
          <w:p w:rsidR="008D5E4B" w:rsidRPr="008D5E4B" w:rsidRDefault="008D5E4B">
            <w:pPr>
              <w:rPr>
                <w:b/>
                <w:bCs/>
                <w:cs/>
              </w:rPr>
            </w:pPr>
            <w:r w:rsidRPr="008D5E4B">
              <w:rPr>
                <w:rFonts w:hint="cs"/>
                <w:b/>
                <w:bCs/>
                <w:cs/>
              </w:rPr>
              <w:t>28</w:t>
            </w:r>
            <w:r w:rsidR="00AF0097">
              <w:rPr>
                <w:rFonts w:hint="cs"/>
                <w:b/>
                <w:bCs/>
                <w:cs/>
              </w:rPr>
              <w:t>,</w:t>
            </w:r>
            <w:r w:rsidRPr="008D5E4B">
              <w:rPr>
                <w:rFonts w:hint="cs"/>
                <w:b/>
                <w:bCs/>
                <w:cs/>
              </w:rPr>
              <w:t>600.00</w:t>
            </w:r>
          </w:p>
        </w:tc>
      </w:tr>
    </w:tbl>
    <w:p w:rsidR="00A023F8" w:rsidRDefault="00A023F8" w:rsidP="00FE0B61">
      <w:pPr>
        <w:spacing w:after="0" w:line="240" w:lineRule="auto"/>
        <w:jc w:val="both"/>
        <w:rPr>
          <w:rFonts w:asciiTheme="minorBidi" w:hAnsiTheme="minorBidi"/>
          <w:b/>
          <w:bCs/>
          <w:sz w:val="24"/>
          <w:szCs w:val="24"/>
        </w:rPr>
      </w:pPr>
    </w:p>
    <w:p w:rsidR="001F2B57" w:rsidRDefault="00AB2F4A" w:rsidP="001F2B57">
      <w:pPr>
        <w:spacing w:after="0" w:line="240" w:lineRule="auto"/>
        <w:ind w:left="720"/>
        <w:jc w:val="both"/>
        <w:rPr>
          <w:rFonts w:asciiTheme="minorBidi" w:hAnsiTheme="minorBidi"/>
          <w:b/>
          <w:bCs/>
          <w:sz w:val="24"/>
          <w:szCs w:val="24"/>
        </w:rPr>
      </w:pPr>
      <w:r>
        <w:rPr>
          <w:rFonts w:asciiTheme="minorBidi" w:hAnsiTheme="minorBidi" w:hint="cs"/>
          <w:b/>
          <w:bCs/>
          <w:sz w:val="24"/>
          <w:szCs w:val="24"/>
          <w:cs/>
        </w:rPr>
        <w:t>ඒ පිළිබඳව සලකා බලන ලද කාරක සභාව විසින් හෝමාගම ප්‍රාදේශීය සභාව සතු පුස්තකාල 05 සඳහා ඉහත සඳහන් කතුවරුන</w:t>
      </w:r>
      <w:r w:rsidR="00184285">
        <w:rPr>
          <w:rFonts w:asciiTheme="minorBidi" w:hAnsiTheme="minorBidi" w:hint="cs"/>
          <w:b/>
          <w:bCs/>
          <w:sz w:val="24"/>
          <w:szCs w:val="24"/>
          <w:cs/>
        </w:rPr>
        <w:t>්ගේ පොත් මිලදී ගැනීමට සුදුසු යැයි</w:t>
      </w:r>
      <w:r>
        <w:rPr>
          <w:rFonts w:asciiTheme="minorBidi" w:hAnsiTheme="minorBidi" w:hint="cs"/>
          <w:b/>
          <w:bCs/>
          <w:sz w:val="24"/>
          <w:szCs w:val="24"/>
          <w:cs/>
        </w:rPr>
        <w:t xml:space="preserve"> නිර්දේශ කරන ලදී.</w:t>
      </w:r>
    </w:p>
    <w:p w:rsidR="0032153F" w:rsidRPr="001F2B57" w:rsidRDefault="00E5586E" w:rsidP="001F2B57">
      <w:pPr>
        <w:spacing w:after="0" w:line="240" w:lineRule="auto"/>
        <w:ind w:left="720"/>
        <w:jc w:val="both"/>
        <w:rPr>
          <w:rFonts w:asciiTheme="minorBidi" w:hAnsiTheme="minorBidi"/>
          <w:b/>
          <w:bCs/>
          <w:sz w:val="24"/>
          <w:szCs w:val="24"/>
        </w:rPr>
      </w:pPr>
      <w:r>
        <w:rPr>
          <w:rFonts w:hint="cs"/>
          <w:sz w:val="24"/>
          <w:szCs w:val="24"/>
          <w:cs/>
        </w:rPr>
        <w:tab/>
      </w:r>
    </w:p>
    <w:p w:rsidR="0032153F" w:rsidRPr="00E95DE8" w:rsidRDefault="0032153F" w:rsidP="0003286F">
      <w:pPr>
        <w:ind w:left="720" w:hanging="720"/>
        <w:jc w:val="both"/>
        <w:rPr>
          <w:b/>
          <w:bCs/>
          <w:sz w:val="24"/>
          <w:szCs w:val="24"/>
        </w:rPr>
      </w:pPr>
      <w:r>
        <w:rPr>
          <w:rFonts w:hint="cs"/>
          <w:sz w:val="24"/>
          <w:szCs w:val="24"/>
          <w:cs/>
        </w:rPr>
        <w:t>11.</w:t>
      </w:r>
      <w:r>
        <w:rPr>
          <w:rFonts w:hint="cs"/>
          <w:sz w:val="24"/>
          <w:szCs w:val="24"/>
          <w:cs/>
        </w:rPr>
        <w:tab/>
        <w:t xml:space="preserve">හෝමාගම පුස්තකාල බල ප්‍රදේශයට අයත් ප්‍රජා මණ්ඩල පෙර පාසල් සහ </w:t>
      </w:r>
      <w:r w:rsidR="00E95DE8">
        <w:rPr>
          <w:rFonts w:hint="cs"/>
          <w:sz w:val="24"/>
          <w:szCs w:val="24"/>
          <w:cs/>
        </w:rPr>
        <w:t>පාසල් වෙත ජංගම සේවා ආරම්භ කිරීමට අනුමැතිය සඳහා හෝමාගම පුස්තකාලයාධිපති විසින්</w:t>
      </w:r>
      <w:r w:rsidR="001F2B57">
        <w:rPr>
          <w:rFonts w:hint="cs"/>
          <w:sz w:val="24"/>
          <w:szCs w:val="24"/>
          <w:cs/>
        </w:rPr>
        <w:t xml:space="preserve"> ඉල්ලීමක්</w:t>
      </w:r>
      <w:r w:rsidR="00E95DE8">
        <w:rPr>
          <w:rFonts w:hint="cs"/>
          <w:sz w:val="24"/>
          <w:szCs w:val="24"/>
          <w:cs/>
        </w:rPr>
        <w:t xml:space="preserve"> ඉදිරිපත් කර තිබුණි.</w:t>
      </w:r>
      <w:r w:rsidR="00E95DE8">
        <w:rPr>
          <w:rFonts w:hint="cs"/>
          <w:b/>
          <w:bCs/>
          <w:sz w:val="24"/>
          <w:szCs w:val="24"/>
          <w:cs/>
        </w:rPr>
        <w:t xml:space="preserve">ඒ පිළිබඳව සලකා බලන ලද කාරක සභාව විසින් </w:t>
      </w:r>
      <w:r w:rsidR="00E95DE8" w:rsidRPr="00E95DE8">
        <w:rPr>
          <w:rFonts w:hint="cs"/>
          <w:b/>
          <w:bCs/>
          <w:sz w:val="24"/>
          <w:szCs w:val="24"/>
          <w:cs/>
        </w:rPr>
        <w:t>හෝමාගම පුස්තකාල බල ප්‍රදේශයට අයත් ප්‍රජා මණ්ඩල පෙර පාසල් සහ පාසල් වෙත ජංගම සේවා ආරම්භ කිරීමට</w:t>
      </w:r>
      <w:r w:rsidR="00E95DE8">
        <w:rPr>
          <w:rFonts w:hint="cs"/>
          <w:b/>
          <w:bCs/>
          <w:sz w:val="24"/>
          <w:szCs w:val="24"/>
          <w:cs/>
        </w:rPr>
        <w:t xml:space="preserve"> අනුමැතිය ලබාදීමට සුදුසු බවට නිර්දේශ කරන ලදී.</w:t>
      </w:r>
    </w:p>
    <w:p w:rsidR="0032153F" w:rsidRPr="001F2B57" w:rsidRDefault="0032153F" w:rsidP="0003286F">
      <w:pPr>
        <w:ind w:left="720" w:hanging="720"/>
        <w:jc w:val="both"/>
        <w:rPr>
          <w:b/>
          <w:bCs/>
          <w:sz w:val="24"/>
          <w:szCs w:val="24"/>
        </w:rPr>
      </w:pPr>
      <w:r>
        <w:rPr>
          <w:rFonts w:hint="cs"/>
          <w:sz w:val="24"/>
          <w:szCs w:val="24"/>
          <w:cs/>
        </w:rPr>
        <w:t>12.</w:t>
      </w:r>
      <w:r>
        <w:rPr>
          <w:rFonts w:hint="cs"/>
          <w:sz w:val="24"/>
          <w:szCs w:val="24"/>
          <w:cs/>
        </w:rPr>
        <w:tab/>
      </w:r>
      <w:r w:rsidR="00E95DE8">
        <w:rPr>
          <w:rFonts w:hint="cs"/>
          <w:sz w:val="24"/>
          <w:szCs w:val="24"/>
          <w:cs/>
        </w:rPr>
        <w:t xml:space="preserve">හෝමාගම </w:t>
      </w:r>
      <w:r>
        <w:rPr>
          <w:rFonts w:hint="cs"/>
          <w:sz w:val="24"/>
          <w:szCs w:val="24"/>
          <w:cs/>
        </w:rPr>
        <w:t>පුස්තකාලය මගින් පාඨක ප්‍රවර්ධන සහ කියවීමේ කදවුරු  සහිත වැඩසටහන් ක්‍රියාත්මක කිරීම සදහා අනුමැතිය ලබ</w:t>
      </w:r>
      <w:r w:rsidR="00E95DE8">
        <w:rPr>
          <w:rFonts w:hint="cs"/>
          <w:sz w:val="24"/>
          <w:szCs w:val="24"/>
          <w:cs/>
        </w:rPr>
        <w:t>ා ගැනීමට හෝමාගම පුස්තකාලයාධිපති විසින්</w:t>
      </w:r>
      <w:r w:rsidR="001F2B57">
        <w:rPr>
          <w:rFonts w:hint="cs"/>
          <w:sz w:val="24"/>
          <w:szCs w:val="24"/>
          <w:cs/>
        </w:rPr>
        <w:t xml:space="preserve"> ඉල්ලීමක් ඉදිරිපත් කර තිබුණි.</w:t>
      </w:r>
      <w:r w:rsidR="001F2B57">
        <w:rPr>
          <w:rFonts w:hint="cs"/>
          <w:b/>
          <w:bCs/>
          <w:sz w:val="24"/>
          <w:szCs w:val="24"/>
          <w:cs/>
        </w:rPr>
        <w:t xml:space="preserve">ඒ පිළිබඳව සලකා බලන ලද කාරක සභාව විසින් </w:t>
      </w:r>
      <w:r w:rsidR="001F2B57" w:rsidRPr="001F2B57">
        <w:rPr>
          <w:rFonts w:hint="cs"/>
          <w:b/>
          <w:bCs/>
          <w:sz w:val="24"/>
          <w:szCs w:val="24"/>
          <w:cs/>
        </w:rPr>
        <w:t>හෝමාගම පුස්තකාලය මගින් පාඨක ප්‍රවර්ධන සහ කියවීමේ කදවුරු  සහිත වැඩසටහන් ක්‍රියාත්මක කිරීම</w:t>
      </w:r>
      <w:r w:rsidR="001F2B57">
        <w:rPr>
          <w:rFonts w:hint="cs"/>
          <w:b/>
          <w:bCs/>
          <w:sz w:val="24"/>
          <w:szCs w:val="24"/>
          <w:cs/>
        </w:rPr>
        <w:t>‍ට අනුමැතිය ලබාදීම සුදුසු බවට නිර්දේශ කරන ලදී.</w:t>
      </w:r>
    </w:p>
    <w:p w:rsidR="0032153F" w:rsidRDefault="0032153F" w:rsidP="0003286F">
      <w:pPr>
        <w:spacing w:after="0" w:line="240" w:lineRule="auto"/>
        <w:ind w:left="720" w:hanging="720"/>
        <w:jc w:val="both"/>
        <w:rPr>
          <w:sz w:val="24"/>
          <w:szCs w:val="24"/>
        </w:rPr>
      </w:pPr>
      <w:r>
        <w:rPr>
          <w:rFonts w:hint="cs"/>
          <w:sz w:val="24"/>
          <w:szCs w:val="24"/>
          <w:cs/>
        </w:rPr>
        <w:lastRenderedPageBreak/>
        <w:t>13.</w:t>
      </w:r>
      <w:r>
        <w:rPr>
          <w:rFonts w:hint="cs"/>
          <w:sz w:val="24"/>
          <w:szCs w:val="24"/>
          <w:cs/>
        </w:rPr>
        <w:tab/>
      </w:r>
      <w:r w:rsidR="001F2B57">
        <w:rPr>
          <w:rFonts w:hint="cs"/>
          <w:sz w:val="24"/>
          <w:szCs w:val="24"/>
          <w:cs/>
        </w:rPr>
        <w:t xml:space="preserve">ශ්‍රි ලංකා ජාතික පුස්තකාල‍යෙන් </w:t>
      </w:r>
      <w:r w:rsidR="00043589">
        <w:rPr>
          <w:rFonts w:hint="cs"/>
          <w:sz w:val="24"/>
          <w:szCs w:val="24"/>
          <w:cs/>
        </w:rPr>
        <w:t>ප්‍රාදේශීය සභා</w:t>
      </w:r>
      <w:r w:rsidR="001F2B57">
        <w:rPr>
          <w:rFonts w:hint="cs"/>
          <w:sz w:val="24"/>
          <w:szCs w:val="24"/>
          <w:cs/>
        </w:rPr>
        <w:t>ව සතු</w:t>
      </w:r>
      <w:r w:rsidR="00043589">
        <w:rPr>
          <w:rFonts w:hint="cs"/>
          <w:sz w:val="24"/>
          <w:szCs w:val="24"/>
          <w:cs/>
        </w:rPr>
        <w:t xml:space="preserve"> පුස්තකාල </w:t>
      </w:r>
      <w:r w:rsidR="001F2B57">
        <w:rPr>
          <w:rFonts w:hint="cs"/>
          <w:sz w:val="24"/>
          <w:szCs w:val="24"/>
          <w:cs/>
        </w:rPr>
        <w:t xml:space="preserve">5 </w:t>
      </w:r>
      <w:r w:rsidR="00043589">
        <w:rPr>
          <w:rFonts w:hint="cs"/>
          <w:sz w:val="24"/>
          <w:szCs w:val="24"/>
          <w:cs/>
        </w:rPr>
        <w:t xml:space="preserve">සදහා </w:t>
      </w:r>
      <w:r w:rsidR="001F2B57">
        <w:rPr>
          <w:rFonts w:hint="cs"/>
          <w:sz w:val="24"/>
          <w:szCs w:val="24"/>
          <w:cs/>
        </w:rPr>
        <w:t xml:space="preserve">පහත සඳහන් ලිපි ද්‍රව්‍ය මිලදී ගැනීමට අනුමැතිය සඳහා හෝමාගම පුස්තකාලයාධිපති විසින් අනුමැතිය සඳහා ඉදිරිපත් කර තිබුණි </w:t>
      </w:r>
    </w:p>
    <w:p w:rsidR="001F2B57" w:rsidRDefault="00A8215F" w:rsidP="0003286F">
      <w:pPr>
        <w:spacing w:after="0" w:line="240" w:lineRule="auto"/>
        <w:ind w:left="720" w:hanging="720"/>
        <w:jc w:val="both"/>
        <w:rPr>
          <w:sz w:val="24"/>
          <w:szCs w:val="24"/>
        </w:rPr>
      </w:pPr>
      <w:r>
        <w:rPr>
          <w:rFonts w:hint="cs"/>
          <w:sz w:val="24"/>
          <w:szCs w:val="24"/>
          <w:cs/>
        </w:rPr>
        <w:tab/>
        <w:t>දින පත්‍රිකා-2500,</w:t>
      </w:r>
    </w:p>
    <w:p w:rsidR="001F2B57" w:rsidRDefault="001F2B57" w:rsidP="001F2B57">
      <w:pPr>
        <w:spacing w:after="0" w:line="240" w:lineRule="auto"/>
        <w:ind w:left="720"/>
        <w:jc w:val="both"/>
        <w:rPr>
          <w:sz w:val="24"/>
          <w:szCs w:val="24"/>
        </w:rPr>
      </w:pPr>
      <w:r>
        <w:rPr>
          <w:rFonts w:hint="cs"/>
          <w:sz w:val="24"/>
          <w:szCs w:val="24"/>
          <w:cs/>
        </w:rPr>
        <w:t>දින පත්‍රිකා-500</w:t>
      </w:r>
    </w:p>
    <w:p w:rsidR="00A8215F" w:rsidRDefault="00A8215F" w:rsidP="001F2B57">
      <w:pPr>
        <w:spacing w:after="0" w:line="240" w:lineRule="auto"/>
        <w:ind w:left="720"/>
        <w:jc w:val="both"/>
        <w:rPr>
          <w:sz w:val="24"/>
          <w:szCs w:val="24"/>
        </w:rPr>
      </w:pPr>
      <w:r>
        <w:rPr>
          <w:rFonts w:hint="cs"/>
          <w:sz w:val="24"/>
          <w:szCs w:val="24"/>
          <w:cs/>
        </w:rPr>
        <w:t xml:space="preserve">පොත් තුණ්ඩු-2500 </w:t>
      </w:r>
    </w:p>
    <w:p w:rsidR="00705927" w:rsidRDefault="001F2B57" w:rsidP="0003286F">
      <w:pPr>
        <w:spacing w:after="0" w:line="240" w:lineRule="auto"/>
        <w:ind w:left="720" w:hanging="720"/>
        <w:jc w:val="both"/>
        <w:rPr>
          <w:b/>
          <w:bCs/>
          <w:sz w:val="24"/>
          <w:szCs w:val="24"/>
        </w:rPr>
      </w:pPr>
      <w:r>
        <w:rPr>
          <w:rFonts w:hint="cs"/>
          <w:sz w:val="24"/>
          <w:szCs w:val="24"/>
          <w:cs/>
        </w:rPr>
        <w:tab/>
      </w:r>
      <w:r>
        <w:rPr>
          <w:rFonts w:hint="cs"/>
          <w:b/>
          <w:bCs/>
          <w:sz w:val="24"/>
          <w:szCs w:val="24"/>
          <w:cs/>
        </w:rPr>
        <w:t xml:space="preserve">ඒ පිළිබඳව සලකා බලන ලද කාරක සභාව විසින් ශ්‍රි ලංකා ජාතික පුස්තකාලයෙන් </w:t>
      </w:r>
      <w:r w:rsidR="006D3887">
        <w:rPr>
          <w:rFonts w:hint="cs"/>
          <w:b/>
          <w:bCs/>
          <w:sz w:val="24"/>
          <w:szCs w:val="24"/>
          <w:cs/>
        </w:rPr>
        <w:t>හෝමාගම ප්‍රාදේශීය සභාව සතු පුස්තකාල 5 සඳහා ඉහත සඳහන් ලිපිද්‍රව්‍ය මිලදී ගැනීමට අනුමැතිය ලබාදීමට සුදුසු බවට නිර්දේශ කරන ලදී.</w:t>
      </w:r>
    </w:p>
    <w:p w:rsidR="006D3887" w:rsidRDefault="006D3887" w:rsidP="0003286F">
      <w:pPr>
        <w:spacing w:after="0" w:line="240" w:lineRule="auto"/>
        <w:ind w:left="720" w:hanging="720"/>
        <w:jc w:val="both"/>
        <w:rPr>
          <w:b/>
          <w:bCs/>
          <w:sz w:val="24"/>
          <w:szCs w:val="24"/>
        </w:rPr>
      </w:pPr>
    </w:p>
    <w:p w:rsidR="006D3887" w:rsidRPr="00C83FE5" w:rsidRDefault="006D3887" w:rsidP="0003286F">
      <w:pPr>
        <w:spacing w:after="0" w:line="240" w:lineRule="auto"/>
        <w:ind w:left="720" w:hanging="720"/>
        <w:jc w:val="both"/>
        <w:rPr>
          <w:b/>
          <w:bCs/>
          <w:sz w:val="24"/>
          <w:szCs w:val="24"/>
        </w:rPr>
      </w:pPr>
      <w:r>
        <w:rPr>
          <w:rFonts w:hint="cs"/>
          <w:sz w:val="24"/>
          <w:szCs w:val="24"/>
          <w:cs/>
        </w:rPr>
        <w:t>14.</w:t>
      </w:r>
      <w:r>
        <w:rPr>
          <w:rFonts w:hint="cs"/>
          <w:sz w:val="24"/>
          <w:szCs w:val="24"/>
          <w:cs/>
        </w:rPr>
        <w:tab/>
        <w:t>2021 වර්ෂයේ මිලදී ගත් පොත් ප්‍රදර්ශනයක් සහ විචාර වැඩසටහනක් පැවැත්වීමට අනුමැතිය සඳහා හෝමාගම පුස්තකාලයාධිපති විසින් අනුමැතිය සඳහා ඉදිරිපත් කර තිබුණි.</w:t>
      </w:r>
      <w:r w:rsidR="00C83FE5">
        <w:rPr>
          <w:rFonts w:hint="cs"/>
          <w:b/>
          <w:bCs/>
          <w:sz w:val="24"/>
          <w:szCs w:val="24"/>
          <w:cs/>
        </w:rPr>
        <w:t xml:space="preserve">ඒ පිළිබඳව සලකා බලන ලද කාරක සභාව විසින් </w:t>
      </w:r>
      <w:r w:rsidR="00C83FE5" w:rsidRPr="00C83FE5">
        <w:rPr>
          <w:rFonts w:hint="cs"/>
          <w:b/>
          <w:bCs/>
          <w:sz w:val="24"/>
          <w:szCs w:val="24"/>
          <w:cs/>
        </w:rPr>
        <w:t>2021 වර්ෂයේ මිලදී ගත් පොත් ප්‍රදර්ශනයක් සහ විචාර වැඩසටහනක් පැවැත්වීමට සුදුසු බවට නිර්දේශ කරන ලදී.</w:t>
      </w:r>
    </w:p>
    <w:p w:rsidR="006D3887" w:rsidRPr="00C83FE5" w:rsidRDefault="006D3887" w:rsidP="0003286F">
      <w:pPr>
        <w:spacing w:after="0" w:line="240" w:lineRule="auto"/>
        <w:ind w:left="720" w:hanging="720"/>
        <w:jc w:val="both"/>
        <w:rPr>
          <w:b/>
          <w:bCs/>
          <w:sz w:val="24"/>
          <w:szCs w:val="24"/>
        </w:rPr>
      </w:pPr>
    </w:p>
    <w:p w:rsidR="0003286F" w:rsidRDefault="00FC3CEC" w:rsidP="0003286F">
      <w:pPr>
        <w:spacing w:after="0" w:line="240" w:lineRule="auto"/>
        <w:ind w:left="720" w:hanging="720"/>
        <w:jc w:val="both"/>
        <w:rPr>
          <w:sz w:val="24"/>
          <w:szCs w:val="24"/>
        </w:rPr>
      </w:pPr>
      <w:r>
        <w:rPr>
          <w:rFonts w:hint="cs"/>
          <w:sz w:val="24"/>
          <w:szCs w:val="24"/>
          <w:cs/>
        </w:rPr>
        <w:t>15</w:t>
      </w:r>
      <w:r w:rsidR="00D8695D">
        <w:rPr>
          <w:rFonts w:hint="cs"/>
          <w:sz w:val="24"/>
          <w:szCs w:val="24"/>
          <w:cs/>
        </w:rPr>
        <w:t>.</w:t>
      </w:r>
      <w:r w:rsidR="00D8695D">
        <w:rPr>
          <w:rFonts w:hint="cs"/>
          <w:sz w:val="24"/>
          <w:szCs w:val="24"/>
          <w:cs/>
        </w:rPr>
        <w:tab/>
      </w:r>
      <w:r w:rsidR="00EC5774">
        <w:rPr>
          <w:rFonts w:hint="cs"/>
          <w:sz w:val="24"/>
          <w:szCs w:val="24"/>
          <w:cs/>
        </w:rPr>
        <w:t xml:space="preserve">හෝමාගම </w:t>
      </w:r>
      <w:r w:rsidR="00D8695D">
        <w:rPr>
          <w:rFonts w:hint="cs"/>
          <w:sz w:val="24"/>
          <w:szCs w:val="24"/>
          <w:cs/>
        </w:rPr>
        <w:t>බණ්ඩාරනායක මහජන පුස්තකාලය</w:t>
      </w:r>
      <w:r w:rsidR="00EC5774">
        <w:rPr>
          <w:rFonts w:hint="cs"/>
          <w:sz w:val="24"/>
          <w:szCs w:val="24"/>
          <w:cs/>
        </w:rPr>
        <w:t xml:space="preserve"> </w:t>
      </w:r>
      <w:r w:rsidR="00D8695D">
        <w:rPr>
          <w:rFonts w:hint="cs"/>
          <w:sz w:val="24"/>
          <w:szCs w:val="24"/>
          <w:cs/>
        </w:rPr>
        <w:t>සදහා</w:t>
      </w:r>
      <w:r w:rsidR="00EC5774">
        <w:rPr>
          <w:rFonts w:hint="cs"/>
          <w:sz w:val="24"/>
          <w:szCs w:val="24"/>
          <w:cs/>
        </w:rPr>
        <w:t xml:space="preserve"> ශ්‍රි ලංකා ජාතික පුස්තාකලයෙන් පහත සඳහන් සඟ</w:t>
      </w:r>
      <w:r w:rsidR="00D8695D">
        <w:rPr>
          <w:rFonts w:hint="cs"/>
          <w:sz w:val="24"/>
          <w:szCs w:val="24"/>
          <w:cs/>
        </w:rPr>
        <w:t xml:space="preserve">රා මිලදී ගැනීමට </w:t>
      </w:r>
      <w:r w:rsidR="00EC5774">
        <w:rPr>
          <w:rFonts w:hint="cs"/>
          <w:sz w:val="24"/>
          <w:szCs w:val="24"/>
          <w:cs/>
        </w:rPr>
        <w:t>හෝමාගම පුස්තකාලයාධිපති විසින් අනුමැතියය සඳහා ඉදිරිපත් කර තිබුණි.</w:t>
      </w:r>
    </w:p>
    <w:p w:rsidR="00122628" w:rsidRDefault="00122628" w:rsidP="00122628">
      <w:pPr>
        <w:pStyle w:val="ListParagraph"/>
        <w:numPr>
          <w:ilvl w:val="0"/>
          <w:numId w:val="3"/>
        </w:numPr>
        <w:spacing w:after="0" w:line="240" w:lineRule="auto"/>
        <w:jc w:val="both"/>
        <w:rPr>
          <w:sz w:val="24"/>
          <w:szCs w:val="24"/>
        </w:rPr>
      </w:pPr>
      <w:r>
        <w:rPr>
          <w:rFonts w:hint="cs"/>
          <w:sz w:val="24"/>
          <w:szCs w:val="24"/>
          <w:cs/>
        </w:rPr>
        <w:t>ශ්‍රී ලංකා ජාතික ග්‍රන්ථ නාමාවලිය  -  2021</w:t>
      </w:r>
    </w:p>
    <w:p w:rsidR="00122628" w:rsidRDefault="00122628" w:rsidP="00122628">
      <w:pPr>
        <w:pStyle w:val="ListParagraph"/>
        <w:numPr>
          <w:ilvl w:val="0"/>
          <w:numId w:val="3"/>
        </w:numPr>
        <w:spacing w:after="0" w:line="240" w:lineRule="auto"/>
        <w:jc w:val="both"/>
        <w:rPr>
          <w:sz w:val="24"/>
          <w:szCs w:val="24"/>
        </w:rPr>
      </w:pPr>
      <w:r>
        <w:rPr>
          <w:rFonts w:hint="cs"/>
          <w:sz w:val="24"/>
          <w:szCs w:val="24"/>
          <w:cs/>
        </w:rPr>
        <w:t>ශ්‍රී ලංකා වාර සගරා ලිපි අනුක්‍රමිකතාවය  -  2021</w:t>
      </w:r>
    </w:p>
    <w:p w:rsidR="00122628" w:rsidRDefault="00122628" w:rsidP="00122628">
      <w:pPr>
        <w:pStyle w:val="ListParagraph"/>
        <w:numPr>
          <w:ilvl w:val="0"/>
          <w:numId w:val="3"/>
        </w:numPr>
        <w:spacing w:after="0" w:line="240" w:lineRule="auto"/>
        <w:jc w:val="both"/>
        <w:rPr>
          <w:sz w:val="24"/>
          <w:szCs w:val="24"/>
        </w:rPr>
      </w:pPr>
      <w:r>
        <w:rPr>
          <w:rFonts w:hint="cs"/>
          <w:sz w:val="24"/>
          <w:szCs w:val="24"/>
          <w:cs/>
        </w:rPr>
        <w:t xml:space="preserve">ජාතික ලේඛක නාමාවලිය </w:t>
      </w:r>
    </w:p>
    <w:p w:rsidR="00122628" w:rsidRDefault="00122628" w:rsidP="00122628">
      <w:pPr>
        <w:pStyle w:val="ListParagraph"/>
        <w:numPr>
          <w:ilvl w:val="0"/>
          <w:numId w:val="3"/>
        </w:numPr>
        <w:spacing w:after="0" w:line="240" w:lineRule="auto"/>
        <w:jc w:val="both"/>
        <w:rPr>
          <w:sz w:val="24"/>
          <w:szCs w:val="24"/>
        </w:rPr>
      </w:pPr>
      <w:r>
        <w:rPr>
          <w:rFonts w:hint="cs"/>
          <w:sz w:val="24"/>
          <w:szCs w:val="24"/>
          <w:cs/>
        </w:rPr>
        <w:t>ශ්‍රී ලංකා වාර සගරා ලිපි අනුක්‍රමිකතාවය  -  2021</w:t>
      </w:r>
    </w:p>
    <w:p w:rsidR="00122628" w:rsidRDefault="006C4B11" w:rsidP="00122628">
      <w:pPr>
        <w:pStyle w:val="ListParagraph"/>
        <w:numPr>
          <w:ilvl w:val="0"/>
          <w:numId w:val="3"/>
        </w:numPr>
        <w:spacing w:after="0" w:line="240" w:lineRule="auto"/>
        <w:jc w:val="both"/>
        <w:rPr>
          <w:sz w:val="24"/>
          <w:szCs w:val="24"/>
        </w:rPr>
      </w:pPr>
      <w:r>
        <w:rPr>
          <w:rFonts w:hint="cs"/>
          <w:sz w:val="24"/>
          <w:szCs w:val="24"/>
          <w:cs/>
        </w:rPr>
        <w:t>සුවය මාසික සගරාව</w:t>
      </w:r>
    </w:p>
    <w:p w:rsidR="006C4B11" w:rsidRDefault="006C4B11" w:rsidP="00122628">
      <w:pPr>
        <w:pStyle w:val="ListParagraph"/>
        <w:numPr>
          <w:ilvl w:val="0"/>
          <w:numId w:val="3"/>
        </w:numPr>
        <w:spacing w:after="0" w:line="240" w:lineRule="auto"/>
        <w:jc w:val="both"/>
        <w:rPr>
          <w:sz w:val="24"/>
          <w:szCs w:val="24"/>
        </w:rPr>
      </w:pPr>
      <w:r>
        <w:rPr>
          <w:rFonts w:ascii="Times New Roman" w:hAnsi="Times New Roman" w:cs="Times New Roman"/>
          <w:sz w:val="24"/>
          <w:szCs w:val="24"/>
        </w:rPr>
        <w:t>P</w:t>
      </w:r>
      <w:r w:rsidR="004326DC">
        <w:rPr>
          <w:rFonts w:ascii="Times New Roman" w:hAnsi="Times New Roman" w:cs="Times New Roman"/>
          <w:sz w:val="24"/>
          <w:szCs w:val="24"/>
        </w:rPr>
        <w:t xml:space="preserve">rofit </w:t>
      </w:r>
      <w:r w:rsidR="004326DC">
        <w:rPr>
          <w:rFonts w:hint="cs"/>
          <w:sz w:val="24"/>
          <w:szCs w:val="24"/>
          <w:cs/>
        </w:rPr>
        <w:t>මාසික සගරාව</w:t>
      </w:r>
    </w:p>
    <w:p w:rsidR="00EC5774" w:rsidRDefault="00EC5774" w:rsidP="00EC5774">
      <w:pPr>
        <w:ind w:left="720"/>
        <w:jc w:val="both"/>
        <w:rPr>
          <w:b/>
          <w:bCs/>
          <w:sz w:val="24"/>
          <w:szCs w:val="24"/>
        </w:rPr>
      </w:pPr>
    </w:p>
    <w:p w:rsidR="00923CDF" w:rsidRPr="00EC5774" w:rsidRDefault="00EC5774" w:rsidP="00EC5774">
      <w:pPr>
        <w:ind w:left="720"/>
        <w:jc w:val="both"/>
        <w:rPr>
          <w:b/>
          <w:bCs/>
          <w:sz w:val="24"/>
          <w:szCs w:val="24"/>
        </w:rPr>
      </w:pPr>
      <w:r>
        <w:rPr>
          <w:rFonts w:hint="cs"/>
          <w:b/>
          <w:bCs/>
          <w:sz w:val="24"/>
          <w:szCs w:val="24"/>
          <w:cs/>
        </w:rPr>
        <w:t>ඒ පිළිබඳව සලකා බලන ලද කාරක සභාව විසින් හෝමාගම බණ්ඩාරනායක මහජන පුස්තකාලය සඳහා ශ්‍රි ලංකා ජාතික පුස්තකාලයෙන් ඉහත සඳහක් සඟරා මිලදී ගැනීමට අනුමැතිය ලබාදීමට සුදුසු බවට නිර්දේශ කරන ලදී.</w:t>
      </w:r>
    </w:p>
    <w:p w:rsidR="002F6BFC" w:rsidRPr="00923CDF" w:rsidRDefault="00923CDF" w:rsidP="00EC5774">
      <w:pPr>
        <w:ind w:left="720" w:hanging="720"/>
        <w:jc w:val="both"/>
        <w:rPr>
          <w:sz w:val="24"/>
          <w:szCs w:val="24"/>
          <w:cs/>
        </w:rPr>
      </w:pPr>
      <w:r>
        <w:rPr>
          <w:rFonts w:hint="cs"/>
          <w:sz w:val="24"/>
          <w:szCs w:val="24"/>
          <w:cs/>
        </w:rPr>
        <w:t>16.</w:t>
      </w:r>
      <w:r>
        <w:rPr>
          <w:rFonts w:hint="cs"/>
          <w:sz w:val="24"/>
          <w:szCs w:val="24"/>
          <w:cs/>
        </w:rPr>
        <w:tab/>
        <w:t xml:space="preserve">2022.02.01 දින පැවති නිවාස හා ප්‍රජා සංවර්ධන කාරක සභාවෙන් අනුමැතිය ලැබූ ජී.එම්.එම් නිහාල් රණසිංහ </w:t>
      </w:r>
      <w:r w:rsidR="00AB14DC">
        <w:rPr>
          <w:rFonts w:hint="cs"/>
          <w:sz w:val="24"/>
          <w:szCs w:val="24"/>
          <w:cs/>
        </w:rPr>
        <w:t xml:space="preserve">මහතාගේ </w:t>
      </w:r>
      <w:r>
        <w:rPr>
          <w:rFonts w:hint="cs"/>
          <w:sz w:val="24"/>
          <w:szCs w:val="24"/>
          <w:cs/>
        </w:rPr>
        <w:t xml:space="preserve">කතෘ ප්‍රකාශන මිලදී ගැනීම් සදහා ගෙවීම් කටයුතු සිදු කිරීමට ඔහුගේ නමෙහි </w:t>
      </w:r>
      <w:r w:rsidR="002F6BFC">
        <w:rPr>
          <w:rFonts w:hint="cs"/>
          <w:sz w:val="24"/>
          <w:szCs w:val="24"/>
          <w:cs/>
        </w:rPr>
        <w:t xml:space="preserve">සංශෝධනය අනුමැතිය </w:t>
      </w:r>
      <w:r w:rsidR="00EC5774">
        <w:rPr>
          <w:rFonts w:hint="cs"/>
          <w:sz w:val="24"/>
          <w:szCs w:val="24"/>
          <w:cs/>
        </w:rPr>
        <w:t xml:space="preserve">සඳහා </w:t>
      </w:r>
      <w:r w:rsidR="002F6BFC">
        <w:rPr>
          <w:rFonts w:hint="cs"/>
          <w:sz w:val="24"/>
          <w:szCs w:val="24"/>
          <w:cs/>
        </w:rPr>
        <w:t xml:space="preserve">ඉදිරිපත් </w:t>
      </w:r>
      <w:r w:rsidR="00EC5774">
        <w:rPr>
          <w:rFonts w:hint="cs"/>
          <w:sz w:val="24"/>
          <w:szCs w:val="24"/>
          <w:cs/>
        </w:rPr>
        <w:t>කර තිබුණි.</w:t>
      </w:r>
    </w:p>
    <w:tbl>
      <w:tblPr>
        <w:tblStyle w:val="TableGrid"/>
        <w:tblW w:w="0" w:type="auto"/>
        <w:tblInd w:w="720" w:type="dxa"/>
        <w:tblLook w:val="04A0" w:firstRow="1" w:lastRow="0" w:firstColumn="1" w:lastColumn="0" w:noHBand="0" w:noVBand="1"/>
      </w:tblPr>
      <w:tblGrid>
        <w:gridCol w:w="4414"/>
        <w:gridCol w:w="4442"/>
      </w:tblGrid>
      <w:tr w:rsidR="002F6BFC" w:rsidTr="002F6BFC">
        <w:tc>
          <w:tcPr>
            <w:tcW w:w="4788" w:type="dxa"/>
          </w:tcPr>
          <w:p w:rsidR="002F6BFC" w:rsidRPr="002F6BFC" w:rsidRDefault="00EB264B" w:rsidP="002F6BFC">
            <w:pPr>
              <w:jc w:val="both"/>
              <w:rPr>
                <w:b/>
                <w:bCs/>
                <w:sz w:val="24"/>
                <w:szCs w:val="24"/>
              </w:rPr>
            </w:pPr>
            <w:r>
              <w:rPr>
                <w:rFonts w:hint="cs"/>
                <w:b/>
                <w:bCs/>
                <w:sz w:val="24"/>
                <w:szCs w:val="24"/>
                <w:cs/>
              </w:rPr>
              <w:t xml:space="preserve">                 </w:t>
            </w:r>
            <w:r w:rsidR="002F6BFC" w:rsidRPr="002F6BFC">
              <w:rPr>
                <w:rFonts w:hint="cs"/>
                <w:b/>
                <w:bCs/>
                <w:sz w:val="24"/>
                <w:szCs w:val="24"/>
                <w:cs/>
              </w:rPr>
              <w:t>අනුමත වූ නම</w:t>
            </w:r>
          </w:p>
        </w:tc>
        <w:tc>
          <w:tcPr>
            <w:tcW w:w="4788" w:type="dxa"/>
          </w:tcPr>
          <w:p w:rsidR="002F6BFC" w:rsidRPr="002F6BFC" w:rsidRDefault="00EB264B" w:rsidP="002F6BFC">
            <w:pPr>
              <w:jc w:val="both"/>
              <w:rPr>
                <w:b/>
                <w:bCs/>
                <w:sz w:val="24"/>
                <w:szCs w:val="24"/>
              </w:rPr>
            </w:pPr>
            <w:r>
              <w:rPr>
                <w:rFonts w:hint="cs"/>
                <w:b/>
                <w:bCs/>
                <w:sz w:val="24"/>
                <w:szCs w:val="24"/>
                <w:cs/>
              </w:rPr>
              <w:t xml:space="preserve">          </w:t>
            </w:r>
            <w:r w:rsidR="002F6BFC" w:rsidRPr="002F6BFC">
              <w:rPr>
                <w:rFonts w:hint="cs"/>
                <w:b/>
                <w:bCs/>
                <w:sz w:val="24"/>
                <w:szCs w:val="24"/>
                <w:cs/>
              </w:rPr>
              <w:t>සංශෝධනය විය යුතු ආකාරය</w:t>
            </w:r>
          </w:p>
        </w:tc>
      </w:tr>
      <w:tr w:rsidR="002F6BFC" w:rsidTr="002F6BFC">
        <w:tc>
          <w:tcPr>
            <w:tcW w:w="4788" w:type="dxa"/>
          </w:tcPr>
          <w:p w:rsidR="002F6BFC" w:rsidRDefault="00EB264B" w:rsidP="002F6BFC">
            <w:pPr>
              <w:jc w:val="both"/>
              <w:rPr>
                <w:sz w:val="24"/>
                <w:szCs w:val="24"/>
              </w:rPr>
            </w:pPr>
            <w:r>
              <w:rPr>
                <w:rFonts w:hint="cs"/>
                <w:sz w:val="24"/>
                <w:szCs w:val="24"/>
                <w:cs/>
              </w:rPr>
              <w:t>ජී.එම්.එම් නිහාල් රණසිංහ</w:t>
            </w:r>
          </w:p>
        </w:tc>
        <w:tc>
          <w:tcPr>
            <w:tcW w:w="4788" w:type="dxa"/>
          </w:tcPr>
          <w:p w:rsidR="002F6BFC" w:rsidRDefault="00EB264B" w:rsidP="002F6BFC">
            <w:pPr>
              <w:jc w:val="both"/>
              <w:rPr>
                <w:sz w:val="24"/>
                <w:szCs w:val="24"/>
              </w:rPr>
            </w:pPr>
            <w:r>
              <w:rPr>
                <w:rFonts w:hint="cs"/>
                <w:sz w:val="24"/>
                <w:szCs w:val="24"/>
                <w:cs/>
              </w:rPr>
              <w:t>ඩී.එස්.එම් නිහාල් රණසිංහ</w:t>
            </w:r>
          </w:p>
        </w:tc>
      </w:tr>
    </w:tbl>
    <w:p w:rsidR="000907E0" w:rsidRDefault="0028284A" w:rsidP="002F6BFC">
      <w:pPr>
        <w:ind w:left="720" w:hanging="720"/>
        <w:jc w:val="both"/>
        <w:rPr>
          <w:sz w:val="24"/>
          <w:szCs w:val="24"/>
        </w:rPr>
      </w:pPr>
      <w:r>
        <w:rPr>
          <w:rFonts w:hint="cs"/>
          <w:sz w:val="24"/>
          <w:szCs w:val="24"/>
          <w:cs/>
        </w:rPr>
        <w:tab/>
      </w:r>
    </w:p>
    <w:p w:rsidR="002F6BFC" w:rsidRDefault="00AB14DC" w:rsidP="000907E0">
      <w:pPr>
        <w:ind w:left="720"/>
        <w:jc w:val="both"/>
        <w:rPr>
          <w:b/>
          <w:bCs/>
          <w:sz w:val="24"/>
          <w:szCs w:val="24"/>
        </w:rPr>
      </w:pPr>
      <w:r>
        <w:rPr>
          <w:rFonts w:hint="cs"/>
          <w:b/>
          <w:bCs/>
          <w:sz w:val="24"/>
          <w:szCs w:val="24"/>
          <w:cs/>
        </w:rPr>
        <w:t>ඒ පිළිබඳව සලකා බලන ලද කාරක සභාව විසින් 2022.02.01 දින පැවති නිවාස හා ප්‍රජා සංවර්ධන කාරක සභාවේ කෘති ප්‍රකාශන මිලදී ගැනීම යටතේ ජී.එම්.එම්.නිහාල් රණසිංහ මහතාගේ නම ඩී.එස්.එම්.නිහාල් රණසිංහ යනුවෙන් සංශෝධනය වී නිවැරදි කිරීමට සුදුසු බවට නිර්දේශ කරන ලදී.</w:t>
      </w:r>
    </w:p>
    <w:p w:rsidR="000907E0" w:rsidRPr="00AB14DC" w:rsidRDefault="000907E0" w:rsidP="002F6BFC">
      <w:pPr>
        <w:ind w:left="720" w:hanging="720"/>
        <w:jc w:val="both"/>
        <w:rPr>
          <w:b/>
          <w:bCs/>
          <w:sz w:val="24"/>
          <w:szCs w:val="24"/>
        </w:rPr>
      </w:pPr>
    </w:p>
    <w:p w:rsidR="00B40101" w:rsidRPr="00BB72A0" w:rsidRDefault="00BB72A0" w:rsidP="00B40101">
      <w:pPr>
        <w:ind w:left="720" w:hanging="720"/>
        <w:jc w:val="both"/>
        <w:rPr>
          <w:b/>
          <w:bCs/>
          <w:sz w:val="24"/>
          <w:szCs w:val="24"/>
        </w:rPr>
      </w:pPr>
      <w:r>
        <w:rPr>
          <w:rFonts w:hint="cs"/>
          <w:sz w:val="24"/>
          <w:szCs w:val="24"/>
          <w:cs/>
        </w:rPr>
        <w:lastRenderedPageBreak/>
        <w:t>17.</w:t>
      </w:r>
      <w:r>
        <w:rPr>
          <w:rFonts w:hint="cs"/>
          <w:sz w:val="24"/>
          <w:szCs w:val="24"/>
          <w:cs/>
        </w:rPr>
        <w:tab/>
        <w:t>2022</w:t>
      </w:r>
      <w:r w:rsidR="00A8522B">
        <w:rPr>
          <w:rFonts w:hint="cs"/>
          <w:sz w:val="24"/>
          <w:szCs w:val="24"/>
          <w:cs/>
        </w:rPr>
        <w:t xml:space="preserve"> වර්ෂයේ ජාත්‍යාන්තර කාන්තා දිනය වෙනුවෙන් වැඩ සටහන් මාලාවක් සංවිධානය කිරීම සහ ඒ සදහා සංවිධායක කමිටුවක් පත්කර ගැනීමට අනුමැතිය </w:t>
      </w:r>
      <w:r>
        <w:rPr>
          <w:rFonts w:hint="cs"/>
          <w:sz w:val="24"/>
          <w:szCs w:val="24"/>
          <w:cs/>
        </w:rPr>
        <w:t xml:space="preserve">සහ </w:t>
      </w:r>
      <w:r w:rsidR="00A8522B">
        <w:rPr>
          <w:rFonts w:hint="cs"/>
          <w:sz w:val="24"/>
          <w:szCs w:val="24"/>
          <w:cs/>
        </w:rPr>
        <w:t xml:space="preserve">අවශ්‍ය මූල්‍ය </w:t>
      </w:r>
      <w:r>
        <w:rPr>
          <w:rFonts w:hint="cs"/>
          <w:sz w:val="24"/>
          <w:szCs w:val="24"/>
          <w:cs/>
        </w:rPr>
        <w:t>ප්‍ර</w:t>
      </w:r>
      <w:r w:rsidR="00A8522B">
        <w:rPr>
          <w:rFonts w:hint="cs"/>
          <w:sz w:val="24"/>
          <w:szCs w:val="24"/>
          <w:cs/>
        </w:rPr>
        <w:t xml:space="preserve">තිපාදන ලබා ගැනීමට </w:t>
      </w:r>
      <w:r>
        <w:rPr>
          <w:rFonts w:hint="cs"/>
          <w:sz w:val="24"/>
          <w:szCs w:val="24"/>
          <w:cs/>
        </w:rPr>
        <w:t>හෝමාගම පුස්තකාලයාධිපති විසින් අනුමැතිය සඳහා ඉදිරිපත් කර තිබුණි.</w:t>
      </w:r>
      <w:r>
        <w:rPr>
          <w:rFonts w:hint="cs"/>
          <w:b/>
          <w:bCs/>
          <w:sz w:val="24"/>
          <w:szCs w:val="24"/>
          <w:cs/>
        </w:rPr>
        <w:t xml:space="preserve"> </w:t>
      </w:r>
    </w:p>
    <w:p w:rsidR="00B40101" w:rsidRDefault="00B40101" w:rsidP="00B40101">
      <w:pPr>
        <w:ind w:left="720" w:hanging="720"/>
        <w:jc w:val="both"/>
        <w:rPr>
          <w:b/>
          <w:bCs/>
          <w:sz w:val="24"/>
          <w:szCs w:val="24"/>
        </w:rPr>
      </w:pPr>
      <w:r>
        <w:rPr>
          <w:rFonts w:hint="cs"/>
          <w:sz w:val="24"/>
          <w:szCs w:val="24"/>
          <w:cs/>
        </w:rPr>
        <w:tab/>
      </w:r>
      <w:r w:rsidRPr="00B40101">
        <w:rPr>
          <w:rFonts w:hint="cs"/>
          <w:b/>
          <w:bCs/>
          <w:sz w:val="24"/>
          <w:szCs w:val="24"/>
          <w:cs/>
        </w:rPr>
        <w:t xml:space="preserve">සංවිධායක කමිටු සාමාජිකයින් </w:t>
      </w:r>
    </w:p>
    <w:p w:rsidR="00B40101" w:rsidRDefault="00B40101" w:rsidP="00B40101">
      <w:pPr>
        <w:pStyle w:val="ListParagraph"/>
        <w:numPr>
          <w:ilvl w:val="0"/>
          <w:numId w:val="4"/>
        </w:numPr>
        <w:jc w:val="both"/>
        <w:rPr>
          <w:sz w:val="24"/>
          <w:szCs w:val="24"/>
        </w:rPr>
      </w:pPr>
      <w:r w:rsidRPr="00B40101">
        <w:rPr>
          <w:rFonts w:hint="cs"/>
          <w:sz w:val="24"/>
          <w:szCs w:val="24"/>
          <w:cs/>
        </w:rPr>
        <w:t>හෝ.ප්‍රා.ස ගරු මන්ත්‍රී</w:t>
      </w:r>
      <w:r>
        <w:rPr>
          <w:rFonts w:hint="cs"/>
          <w:sz w:val="24"/>
          <w:szCs w:val="24"/>
          <w:cs/>
        </w:rPr>
        <w:t xml:space="preserve"> මණ්ඩල සාමාජිකයෙක්</w:t>
      </w:r>
    </w:p>
    <w:p w:rsidR="00B40101" w:rsidRDefault="00B40101" w:rsidP="00B40101">
      <w:pPr>
        <w:pStyle w:val="ListParagraph"/>
        <w:numPr>
          <w:ilvl w:val="0"/>
          <w:numId w:val="4"/>
        </w:numPr>
        <w:jc w:val="both"/>
        <w:rPr>
          <w:sz w:val="24"/>
          <w:szCs w:val="24"/>
        </w:rPr>
      </w:pPr>
      <w:r>
        <w:rPr>
          <w:rFonts w:hint="cs"/>
          <w:sz w:val="24"/>
          <w:szCs w:val="24"/>
          <w:cs/>
        </w:rPr>
        <w:t>ප්‍රජා සංවර්ධන නිලධාරි</w:t>
      </w:r>
    </w:p>
    <w:p w:rsidR="00B40101" w:rsidRDefault="00B40101" w:rsidP="00B40101">
      <w:pPr>
        <w:pStyle w:val="ListParagraph"/>
        <w:numPr>
          <w:ilvl w:val="0"/>
          <w:numId w:val="4"/>
        </w:numPr>
        <w:jc w:val="both"/>
        <w:rPr>
          <w:sz w:val="24"/>
          <w:szCs w:val="24"/>
        </w:rPr>
      </w:pPr>
      <w:r>
        <w:rPr>
          <w:rFonts w:hint="cs"/>
          <w:sz w:val="24"/>
          <w:szCs w:val="24"/>
          <w:cs/>
        </w:rPr>
        <w:t>පුස්තකාලාධිපති බණ්ඩාරනායක මහජන පුස්තකාලය</w:t>
      </w:r>
    </w:p>
    <w:p w:rsidR="00B40101" w:rsidRDefault="00B40101" w:rsidP="00B40101">
      <w:pPr>
        <w:pStyle w:val="ListParagraph"/>
        <w:numPr>
          <w:ilvl w:val="0"/>
          <w:numId w:val="4"/>
        </w:numPr>
        <w:jc w:val="both"/>
        <w:rPr>
          <w:sz w:val="24"/>
          <w:szCs w:val="24"/>
        </w:rPr>
      </w:pPr>
      <w:r>
        <w:rPr>
          <w:rFonts w:hint="cs"/>
          <w:sz w:val="24"/>
          <w:szCs w:val="24"/>
          <w:cs/>
        </w:rPr>
        <w:t>මාධ්‍ය ඒකකය,වෙළද අමාත්‍යාංශය</w:t>
      </w:r>
    </w:p>
    <w:p w:rsidR="00B40101" w:rsidRDefault="00B40101" w:rsidP="00B40101">
      <w:pPr>
        <w:pStyle w:val="ListParagraph"/>
        <w:numPr>
          <w:ilvl w:val="0"/>
          <w:numId w:val="4"/>
        </w:numPr>
        <w:jc w:val="both"/>
        <w:rPr>
          <w:sz w:val="24"/>
          <w:szCs w:val="24"/>
        </w:rPr>
      </w:pPr>
      <w:r>
        <w:rPr>
          <w:rFonts w:hint="cs"/>
          <w:sz w:val="24"/>
          <w:szCs w:val="24"/>
          <w:cs/>
        </w:rPr>
        <w:t>ප්‍රාදේශීය ලේකම් කාර්යාලය,හෝමාගම</w:t>
      </w:r>
    </w:p>
    <w:p w:rsidR="00B40101" w:rsidRDefault="00B40101" w:rsidP="00B40101">
      <w:pPr>
        <w:pStyle w:val="ListParagraph"/>
        <w:numPr>
          <w:ilvl w:val="0"/>
          <w:numId w:val="4"/>
        </w:numPr>
        <w:jc w:val="both"/>
        <w:rPr>
          <w:sz w:val="24"/>
          <w:szCs w:val="24"/>
        </w:rPr>
      </w:pPr>
      <w:r>
        <w:rPr>
          <w:rFonts w:hint="cs"/>
          <w:sz w:val="24"/>
          <w:szCs w:val="24"/>
          <w:cs/>
        </w:rPr>
        <w:t>ශ්‍රී ලංකා ජාතික පුස්තකාලය</w:t>
      </w:r>
    </w:p>
    <w:p w:rsidR="00B40101" w:rsidRDefault="00B40101" w:rsidP="00B40101">
      <w:pPr>
        <w:pStyle w:val="ListParagraph"/>
        <w:numPr>
          <w:ilvl w:val="0"/>
          <w:numId w:val="4"/>
        </w:numPr>
        <w:jc w:val="both"/>
        <w:rPr>
          <w:sz w:val="24"/>
          <w:szCs w:val="24"/>
        </w:rPr>
      </w:pPr>
      <w:r>
        <w:rPr>
          <w:rFonts w:hint="cs"/>
          <w:sz w:val="24"/>
          <w:szCs w:val="24"/>
          <w:cs/>
        </w:rPr>
        <w:t>සණස සංවර්ධන දෙපාර්තමේන්තුව</w:t>
      </w:r>
    </w:p>
    <w:p w:rsidR="00BB72A0" w:rsidRPr="00BB72A0" w:rsidRDefault="00B40101" w:rsidP="00F64847">
      <w:pPr>
        <w:pStyle w:val="ListParagraph"/>
        <w:numPr>
          <w:ilvl w:val="0"/>
          <w:numId w:val="4"/>
        </w:numPr>
        <w:jc w:val="both"/>
        <w:rPr>
          <w:sz w:val="24"/>
          <w:szCs w:val="24"/>
        </w:rPr>
      </w:pPr>
      <w:r>
        <w:rPr>
          <w:rFonts w:hint="cs"/>
          <w:sz w:val="24"/>
          <w:szCs w:val="24"/>
          <w:cs/>
        </w:rPr>
        <w:t>පුස්තකාලභාර විෂය ලිපිකරු - හෝ.ප්‍රා.ස</w:t>
      </w:r>
      <w:r w:rsidR="00BB72A0" w:rsidRPr="00BB72A0">
        <w:rPr>
          <w:rFonts w:hint="cs"/>
          <w:b/>
          <w:bCs/>
          <w:sz w:val="24"/>
          <w:szCs w:val="24"/>
          <w:cs/>
        </w:rPr>
        <w:t xml:space="preserve"> </w:t>
      </w:r>
      <w:r w:rsidR="00BB72A0">
        <w:rPr>
          <w:rFonts w:hint="cs"/>
          <w:b/>
          <w:bCs/>
          <w:sz w:val="24"/>
          <w:szCs w:val="24"/>
          <w:cs/>
        </w:rPr>
        <w:t xml:space="preserve"> ‍</w:t>
      </w:r>
    </w:p>
    <w:p w:rsidR="00B40101" w:rsidRPr="00BB72A0" w:rsidRDefault="00BB72A0" w:rsidP="00BB72A0">
      <w:pPr>
        <w:ind w:left="720"/>
        <w:jc w:val="both"/>
        <w:rPr>
          <w:sz w:val="24"/>
          <w:szCs w:val="24"/>
        </w:rPr>
      </w:pPr>
      <w:r w:rsidRPr="00BB72A0">
        <w:rPr>
          <w:rFonts w:hint="cs"/>
          <w:b/>
          <w:bCs/>
          <w:sz w:val="24"/>
          <w:szCs w:val="24"/>
          <w:cs/>
        </w:rPr>
        <w:t>ඒ පිළිබඳව සලකා බලන ලද කාරක සභාව විසින්</w:t>
      </w:r>
      <w:r>
        <w:rPr>
          <w:rFonts w:hint="cs"/>
          <w:b/>
          <w:bCs/>
          <w:sz w:val="24"/>
          <w:szCs w:val="24"/>
          <w:cs/>
        </w:rPr>
        <w:t xml:space="preserve"> </w:t>
      </w:r>
      <w:r w:rsidRPr="00BB72A0">
        <w:rPr>
          <w:rFonts w:hint="cs"/>
          <w:b/>
          <w:bCs/>
          <w:sz w:val="24"/>
          <w:szCs w:val="24"/>
          <w:cs/>
        </w:rPr>
        <w:t>2022 වර්ෂයේ ජාත්‍යාන්තර කාන්තා දිනය වෙනුවෙන් වැඩ සටහන් මාලාවක් සංවිධානය කිරීම</w:t>
      </w:r>
      <w:r>
        <w:rPr>
          <w:rFonts w:hint="cs"/>
          <w:b/>
          <w:bCs/>
          <w:sz w:val="24"/>
          <w:szCs w:val="24"/>
          <w:cs/>
        </w:rPr>
        <w:t>ට</w:t>
      </w:r>
      <w:r w:rsidRPr="00BB72A0">
        <w:rPr>
          <w:rFonts w:hint="cs"/>
          <w:b/>
          <w:bCs/>
          <w:sz w:val="24"/>
          <w:szCs w:val="24"/>
          <w:cs/>
        </w:rPr>
        <w:t xml:space="preserve"> සහ ඒ සදහා </w:t>
      </w:r>
      <w:r>
        <w:rPr>
          <w:rFonts w:hint="cs"/>
          <w:b/>
          <w:bCs/>
          <w:sz w:val="24"/>
          <w:szCs w:val="24"/>
          <w:cs/>
        </w:rPr>
        <w:t xml:space="preserve">ඉහත </w:t>
      </w:r>
      <w:r w:rsidRPr="00BB72A0">
        <w:rPr>
          <w:rFonts w:hint="cs"/>
          <w:b/>
          <w:bCs/>
          <w:sz w:val="24"/>
          <w:szCs w:val="24"/>
          <w:cs/>
        </w:rPr>
        <w:t>සංවිධායක කමිටුවක් පත්කර ගැනීමට</w:t>
      </w:r>
      <w:r>
        <w:rPr>
          <w:rFonts w:hint="cs"/>
          <w:b/>
          <w:bCs/>
          <w:sz w:val="24"/>
          <w:szCs w:val="24"/>
          <w:cs/>
        </w:rPr>
        <w:t>ත් අනුමැතිය ලබාදීමට සුදුසු බවට නිර්දේශ කරන ලදී.</w:t>
      </w:r>
    </w:p>
    <w:p w:rsidR="00A8522B" w:rsidRDefault="00A8522B" w:rsidP="00BB72A0">
      <w:pPr>
        <w:ind w:left="720" w:hanging="720"/>
        <w:jc w:val="both"/>
        <w:rPr>
          <w:b/>
          <w:bCs/>
          <w:sz w:val="24"/>
          <w:szCs w:val="24"/>
        </w:rPr>
      </w:pPr>
      <w:r>
        <w:rPr>
          <w:rFonts w:hint="cs"/>
          <w:sz w:val="24"/>
          <w:szCs w:val="24"/>
          <w:cs/>
        </w:rPr>
        <w:t>18.</w:t>
      </w:r>
      <w:r>
        <w:rPr>
          <w:rFonts w:hint="cs"/>
          <w:sz w:val="24"/>
          <w:szCs w:val="24"/>
          <w:cs/>
        </w:rPr>
        <w:tab/>
      </w:r>
      <w:r w:rsidR="00BB72A0">
        <w:rPr>
          <w:rFonts w:hint="cs"/>
          <w:sz w:val="24"/>
          <w:szCs w:val="24"/>
          <w:cs/>
        </w:rPr>
        <w:t xml:space="preserve">හෝමාගම </w:t>
      </w:r>
      <w:r>
        <w:rPr>
          <w:rFonts w:hint="cs"/>
          <w:sz w:val="24"/>
          <w:szCs w:val="24"/>
          <w:cs/>
        </w:rPr>
        <w:t>බණ්ඩාරනායක මහජන පුස්තකාලයේ</w:t>
      </w:r>
      <w:r w:rsidR="007A428A">
        <w:rPr>
          <w:rFonts w:hint="cs"/>
          <w:sz w:val="24"/>
          <w:szCs w:val="24"/>
          <w:cs/>
        </w:rPr>
        <w:t xml:space="preserve"> ළමා සමාජයක් පිහිටුවීම</w:t>
      </w:r>
      <w:r w:rsidR="00BB72A0">
        <w:rPr>
          <w:rFonts w:hint="cs"/>
          <w:sz w:val="24"/>
          <w:szCs w:val="24"/>
          <w:cs/>
        </w:rPr>
        <w:t xml:space="preserve">ට හෝමාගම පුස්තකාලයාධිපති විසින් </w:t>
      </w:r>
      <w:r w:rsidR="007A428A">
        <w:rPr>
          <w:rFonts w:hint="cs"/>
          <w:sz w:val="24"/>
          <w:szCs w:val="24"/>
          <w:cs/>
        </w:rPr>
        <w:t xml:space="preserve"> අනුමැතිය </w:t>
      </w:r>
      <w:r w:rsidR="00BB72A0">
        <w:rPr>
          <w:rFonts w:hint="cs"/>
          <w:sz w:val="24"/>
          <w:szCs w:val="24"/>
          <w:cs/>
        </w:rPr>
        <w:t>සදහාඉදිරිපත් කර තිබුණි.</w:t>
      </w:r>
      <w:r w:rsidR="00BB72A0">
        <w:rPr>
          <w:rFonts w:hint="cs"/>
          <w:b/>
          <w:bCs/>
          <w:sz w:val="24"/>
          <w:szCs w:val="24"/>
          <w:cs/>
        </w:rPr>
        <w:t xml:space="preserve">ඒ පිළිබඳව සලකා බලන ලද කාරක සභාව විසින් </w:t>
      </w:r>
      <w:r w:rsidR="00BB72A0" w:rsidRPr="00BB72A0">
        <w:rPr>
          <w:rFonts w:hint="cs"/>
          <w:b/>
          <w:bCs/>
          <w:sz w:val="24"/>
          <w:szCs w:val="24"/>
          <w:cs/>
        </w:rPr>
        <w:t>හෝමාගම බණ්ඩාරනායක මහජන පුස්තකාලයේ ළමා සමාජයක් පිහිටුවීමට</w:t>
      </w:r>
      <w:r w:rsidR="00BB72A0">
        <w:rPr>
          <w:rFonts w:hint="cs"/>
          <w:b/>
          <w:bCs/>
          <w:sz w:val="24"/>
          <w:szCs w:val="24"/>
          <w:cs/>
        </w:rPr>
        <w:t xml:space="preserve"> අනුමැතිය ලබාදීමට සුදුසු බවට නිර්දේශ කරන ලදී.</w:t>
      </w:r>
    </w:p>
    <w:p w:rsidR="00BB72A0" w:rsidRDefault="006E05D8" w:rsidP="00BB72A0">
      <w:pPr>
        <w:ind w:left="720" w:hanging="720"/>
        <w:jc w:val="both"/>
        <w:rPr>
          <w:b/>
          <w:bCs/>
          <w:sz w:val="24"/>
          <w:szCs w:val="24"/>
        </w:rPr>
      </w:pPr>
      <w:r>
        <w:rPr>
          <w:rFonts w:hint="cs"/>
          <w:sz w:val="24"/>
          <w:szCs w:val="24"/>
          <w:cs/>
        </w:rPr>
        <w:t>19.</w:t>
      </w:r>
      <w:r>
        <w:rPr>
          <w:rFonts w:hint="cs"/>
          <w:sz w:val="24"/>
          <w:szCs w:val="24"/>
          <w:cs/>
        </w:rPr>
        <w:tab/>
        <w:t xml:space="preserve">පළාත් පාලන දෙපාර්තමේන්තුව(බ.ප.)විසින් අංක </w:t>
      </w:r>
      <w:r>
        <w:rPr>
          <w:sz w:val="24"/>
          <w:szCs w:val="24"/>
        </w:rPr>
        <w:t>LGD</w:t>
      </w:r>
      <w:r>
        <w:rPr>
          <w:rFonts w:hint="cs"/>
          <w:sz w:val="24"/>
          <w:szCs w:val="24"/>
          <w:cs/>
        </w:rPr>
        <w:t>/03/02/06/01 සහ 2022.02.11 දිනැතිව ඉදිරිපත් කර ඇති බස්නාහිර පළාත් - සාහිත්‍ය උළෙල 2022 (සංශෝධනය) අනුමැතිය සඳහා හෝමාගම පුස්තකාලයාධිපති විසින් සභාවේ දැන ගැනීමට ඉදිරිපත් කර තිබුණි.</w:t>
      </w:r>
      <w:r>
        <w:rPr>
          <w:rFonts w:hint="cs"/>
          <w:b/>
          <w:bCs/>
          <w:sz w:val="24"/>
          <w:szCs w:val="24"/>
          <w:cs/>
        </w:rPr>
        <w:t>ඒ පිළිබඳව සලකා බලන ලද කාරක සභාව විසින් පළාත් පාලන දෙපාර්තමේන්තුව(බ.ප.) විසින් ඉදිරිපත් කර ඇති බස්නාහිර පළාත් - සාහිත්‍ය උළෙල 2022 සංශෝධනයන් සභාවේ දැන ගැනීම සඳහා ඉදිරිපත් කරනු ලැබීය.</w:t>
      </w:r>
    </w:p>
    <w:p w:rsidR="000907E0" w:rsidRPr="000907E0" w:rsidRDefault="000907E0" w:rsidP="00BB72A0">
      <w:pPr>
        <w:ind w:left="720" w:hanging="720"/>
        <w:jc w:val="both"/>
        <w:rPr>
          <w:b/>
          <w:bCs/>
          <w:sz w:val="12"/>
          <w:szCs w:val="12"/>
          <w:cs/>
        </w:rPr>
      </w:pPr>
    </w:p>
    <w:p w:rsidR="00245223" w:rsidRDefault="00377270" w:rsidP="00377270">
      <w:pPr>
        <w:ind w:left="720" w:hanging="720"/>
        <w:jc w:val="both"/>
        <w:rPr>
          <w:b/>
          <w:bCs/>
          <w:sz w:val="24"/>
          <w:szCs w:val="24"/>
        </w:rPr>
      </w:pPr>
      <w:r>
        <w:rPr>
          <w:rFonts w:hint="cs"/>
          <w:sz w:val="24"/>
          <w:szCs w:val="24"/>
          <w:cs/>
        </w:rPr>
        <w:t>20.</w:t>
      </w:r>
      <w:r>
        <w:rPr>
          <w:rFonts w:hint="cs"/>
          <w:sz w:val="24"/>
          <w:szCs w:val="24"/>
          <w:cs/>
        </w:rPr>
        <w:tab/>
        <w:t xml:space="preserve">හෝමාගම මුල්ලේගම අංක 110/2 හි </w:t>
      </w:r>
      <w:r w:rsidR="00245223">
        <w:rPr>
          <w:rFonts w:hint="cs"/>
          <w:sz w:val="24"/>
          <w:szCs w:val="24"/>
          <w:cs/>
        </w:rPr>
        <w:t>ශෙහාන් ටෙක් ඇකඩමිය මගින් පාසල් ළමුන් සහ පාසල හැර ගිය ළමුන් සදහා මාස හතක උසස් සහතික පත්‍ර තොරතුරු තාක්ෂන පාඨමාලාවක් පවත්වා ගෙන යන අතර එම පා</w:t>
      </w:r>
      <w:r>
        <w:rPr>
          <w:rFonts w:hint="cs"/>
          <w:sz w:val="24"/>
          <w:szCs w:val="24"/>
          <w:cs/>
        </w:rPr>
        <w:t>ඨමාලාව අවසානයේ ලබා දෙන සහතික පත්‍ර</w:t>
      </w:r>
      <w:r w:rsidR="00245223">
        <w:rPr>
          <w:rFonts w:hint="cs"/>
          <w:sz w:val="24"/>
          <w:szCs w:val="24"/>
          <w:cs/>
        </w:rPr>
        <w:t>යේ වටිනාකම වැඩි කිරීම</w:t>
      </w:r>
      <w:r>
        <w:rPr>
          <w:rFonts w:hint="cs"/>
          <w:sz w:val="24"/>
          <w:szCs w:val="24"/>
          <w:cs/>
        </w:rPr>
        <w:t>‍ට</w:t>
      </w:r>
      <w:r w:rsidR="00245223">
        <w:rPr>
          <w:rFonts w:hint="cs"/>
          <w:sz w:val="24"/>
          <w:szCs w:val="24"/>
          <w:cs/>
        </w:rPr>
        <w:t xml:space="preserve"> ප්‍රාදේශීය සභාව හරහා රජයේ අනුමත සහතික පත්‍රයක් ලබා දීමට</w:t>
      </w:r>
      <w:r>
        <w:rPr>
          <w:rFonts w:hint="cs"/>
          <w:sz w:val="24"/>
          <w:szCs w:val="24"/>
          <w:cs/>
        </w:rPr>
        <w:t xml:space="preserve"> කටයුතු කරන ලෙසට ඉල්ලීමක් ඉදිරිපත් </w:t>
      </w:r>
      <w:r w:rsidR="00BA4B71">
        <w:rPr>
          <w:rFonts w:hint="cs"/>
          <w:sz w:val="24"/>
          <w:szCs w:val="24"/>
          <w:cs/>
        </w:rPr>
        <w:t>කර තිබුණි</w:t>
      </w:r>
      <w:r w:rsidR="00245223">
        <w:rPr>
          <w:rFonts w:hint="cs"/>
          <w:sz w:val="24"/>
          <w:szCs w:val="24"/>
          <w:cs/>
        </w:rPr>
        <w:t xml:space="preserve">. </w:t>
      </w:r>
      <w:r w:rsidR="007E0F0E">
        <w:rPr>
          <w:rFonts w:hint="cs"/>
          <w:b/>
          <w:bCs/>
          <w:sz w:val="24"/>
          <w:szCs w:val="24"/>
          <w:cs/>
        </w:rPr>
        <w:t>ඒ පිළිබඳව සලකා බලන ලද කාරක සභාව විසින් ශෙහාන් ටෙක් ඇකඩමිය මඟින් පවත්වාගෙන යන පාඨමාලාවන් නියමිත විෂය නිර්දේශයන් අනුව සහ සුදුසුකම් ලත් දේශකයන් සහිතව අනුමත පැය ගණන සම්පුර්ණ කරමින් ගුණාත්මක පාඨමාලාවක් ලෙස පවත්වාගෙන යනු ලබන්නේද යන්න පිළිබඳව අධ්‍යනයක් කර වාර්තාවක් ලබා ගන්නා ලෙසට ප්‍රජා සංවර්ධන නිලධාරීට දැනුම් දීමට සුදුසු බවට නිර්දේශ කරන ලදී.</w:t>
      </w:r>
    </w:p>
    <w:p w:rsidR="000907E0" w:rsidRPr="000907E0" w:rsidRDefault="000907E0" w:rsidP="00377270">
      <w:pPr>
        <w:ind w:left="720" w:hanging="720"/>
        <w:jc w:val="both"/>
        <w:rPr>
          <w:b/>
          <w:bCs/>
          <w:sz w:val="6"/>
          <w:szCs w:val="6"/>
        </w:rPr>
      </w:pPr>
    </w:p>
    <w:p w:rsidR="00D000FF" w:rsidRDefault="00B821A5" w:rsidP="007E0F0E">
      <w:pPr>
        <w:ind w:left="720" w:hanging="720"/>
        <w:jc w:val="both"/>
        <w:rPr>
          <w:b/>
          <w:bCs/>
          <w:sz w:val="24"/>
          <w:szCs w:val="24"/>
        </w:rPr>
      </w:pPr>
      <w:r>
        <w:rPr>
          <w:rFonts w:hint="cs"/>
          <w:sz w:val="24"/>
          <w:szCs w:val="24"/>
          <w:cs/>
        </w:rPr>
        <w:lastRenderedPageBreak/>
        <w:t>21</w:t>
      </w:r>
      <w:r w:rsidR="00D000FF">
        <w:rPr>
          <w:rFonts w:hint="cs"/>
          <w:sz w:val="24"/>
          <w:szCs w:val="24"/>
          <w:cs/>
        </w:rPr>
        <w:t>.</w:t>
      </w:r>
      <w:r w:rsidR="00D000FF">
        <w:rPr>
          <w:rFonts w:hint="cs"/>
          <w:sz w:val="24"/>
          <w:szCs w:val="24"/>
          <w:cs/>
        </w:rPr>
        <w:tab/>
      </w:r>
      <w:r w:rsidR="007E0F0E">
        <w:rPr>
          <w:rFonts w:hint="cs"/>
          <w:sz w:val="24"/>
          <w:szCs w:val="24"/>
          <w:cs/>
        </w:rPr>
        <w:t xml:space="preserve">2022.02.24 වන දින පැවති හෝමාගම ප්‍රාදේශීය සභා පුස්තකාල උපදේශක කමිටුවේදී ගරු ප්‍රාදේශීය සභා මන්ත්‍රි අරුණ ශාන්ත මහතා විසින් යෝජනා කල පරිදි </w:t>
      </w:r>
      <w:r w:rsidR="00D000FF">
        <w:rPr>
          <w:rFonts w:hint="cs"/>
          <w:sz w:val="24"/>
          <w:szCs w:val="24"/>
          <w:cs/>
        </w:rPr>
        <w:t xml:space="preserve">හෝමාගම ප්‍රාදේශීය සභා පුස්තකාලයන්හි කථික කණ්ඩායම් පිහිටුවා පුස්තකාල අතර කථික තරග පැවැත්වීමට </w:t>
      </w:r>
      <w:r w:rsidR="007E0F0E">
        <w:rPr>
          <w:rFonts w:hint="cs"/>
          <w:sz w:val="24"/>
          <w:szCs w:val="24"/>
          <w:cs/>
        </w:rPr>
        <w:t xml:space="preserve">හෝමාගම පුස්තකාලයාධිපති විසින් </w:t>
      </w:r>
      <w:r>
        <w:rPr>
          <w:rFonts w:hint="cs"/>
          <w:sz w:val="24"/>
          <w:szCs w:val="24"/>
          <w:cs/>
        </w:rPr>
        <w:t>අනුමැතිය සඳහා ඉදිරිපත් කර තිබුණි.</w:t>
      </w:r>
      <w:r>
        <w:rPr>
          <w:rFonts w:hint="cs"/>
          <w:b/>
          <w:bCs/>
          <w:sz w:val="24"/>
          <w:szCs w:val="24"/>
          <w:cs/>
        </w:rPr>
        <w:t xml:space="preserve">ඒ පිළිබඳව සලකා බලන ලද කාරක සභාව විසින් </w:t>
      </w:r>
      <w:r w:rsidRPr="00B821A5">
        <w:rPr>
          <w:rFonts w:hint="cs"/>
          <w:b/>
          <w:bCs/>
          <w:sz w:val="24"/>
          <w:szCs w:val="24"/>
          <w:cs/>
        </w:rPr>
        <w:t>හෝමාගම ප්‍රාදේශීය සභා පුස්තකාලයන්හි කථික කණ්ඩායම් පිහිටුවා පුස්තකාල අතර කථික තරග පැවැත්වීමට</w:t>
      </w:r>
      <w:r>
        <w:rPr>
          <w:rFonts w:hint="cs"/>
          <w:b/>
          <w:bCs/>
          <w:sz w:val="24"/>
          <w:szCs w:val="24"/>
          <w:cs/>
        </w:rPr>
        <w:t xml:space="preserve"> අනුමැතිය ලබාදීමට සුදුසු බවට නිර්දේශ කරන ලදී.</w:t>
      </w:r>
    </w:p>
    <w:p w:rsidR="000907E0" w:rsidRPr="000907E0" w:rsidRDefault="000907E0" w:rsidP="007E0F0E">
      <w:pPr>
        <w:ind w:left="720" w:hanging="720"/>
        <w:jc w:val="both"/>
        <w:rPr>
          <w:b/>
          <w:bCs/>
          <w:sz w:val="6"/>
          <w:szCs w:val="6"/>
        </w:rPr>
      </w:pPr>
    </w:p>
    <w:p w:rsidR="000907E0" w:rsidRPr="0031523B" w:rsidRDefault="00B821A5" w:rsidP="000907E0">
      <w:pPr>
        <w:ind w:left="720" w:hanging="720"/>
        <w:jc w:val="both"/>
        <w:rPr>
          <w:b/>
          <w:bCs/>
          <w:sz w:val="24"/>
          <w:szCs w:val="24"/>
        </w:rPr>
      </w:pPr>
      <w:r>
        <w:rPr>
          <w:rFonts w:hint="cs"/>
          <w:sz w:val="24"/>
          <w:szCs w:val="24"/>
          <w:cs/>
        </w:rPr>
        <w:t>22</w:t>
      </w:r>
      <w:r w:rsidR="00D000FF">
        <w:rPr>
          <w:rFonts w:hint="cs"/>
          <w:sz w:val="24"/>
          <w:szCs w:val="24"/>
          <w:cs/>
        </w:rPr>
        <w:t>.</w:t>
      </w:r>
      <w:r w:rsidR="00D000FF">
        <w:rPr>
          <w:rFonts w:hint="cs"/>
          <w:sz w:val="24"/>
          <w:szCs w:val="24"/>
          <w:cs/>
        </w:rPr>
        <w:tab/>
        <w:t>සුගතන් එදිරිසිංහ මහජන පුස්තකාලය මගින්  2022 වසරේ ක්‍රියාත්ම</w:t>
      </w:r>
      <w:r w:rsidR="0031523B">
        <w:rPr>
          <w:rFonts w:hint="cs"/>
          <w:sz w:val="24"/>
          <w:szCs w:val="24"/>
          <w:cs/>
        </w:rPr>
        <w:t>ක ‍</w:t>
      </w:r>
      <w:r w:rsidR="00D000FF">
        <w:rPr>
          <w:rFonts w:hint="cs"/>
          <w:sz w:val="24"/>
          <w:szCs w:val="24"/>
          <w:cs/>
        </w:rPr>
        <w:t xml:space="preserve">වැඩසටහන් </w:t>
      </w:r>
      <w:r w:rsidR="001E3CF4">
        <w:rPr>
          <w:rFonts w:hint="cs"/>
          <w:sz w:val="24"/>
          <w:szCs w:val="24"/>
          <w:cs/>
        </w:rPr>
        <w:t xml:space="preserve">අතර කියවීමේ අගය ඇතුලත් පෝස්ටර් ප්‍රදර්ශනයක් ජාතික කියවීමේ </w:t>
      </w:r>
      <w:r>
        <w:rPr>
          <w:rFonts w:hint="cs"/>
          <w:sz w:val="24"/>
          <w:szCs w:val="24"/>
          <w:cs/>
        </w:rPr>
        <w:t xml:space="preserve">මාසයට සමගාමීව සිදු කිරීමට යෝජිත බැවින් </w:t>
      </w:r>
      <w:r w:rsidR="001E3CF4">
        <w:rPr>
          <w:rFonts w:hint="cs"/>
          <w:sz w:val="24"/>
          <w:szCs w:val="24"/>
          <w:cs/>
        </w:rPr>
        <w:t>ඒ සදහා කියවීමේ අ</w:t>
      </w:r>
      <w:r>
        <w:rPr>
          <w:rFonts w:hint="cs"/>
          <w:sz w:val="24"/>
          <w:szCs w:val="24"/>
          <w:cs/>
        </w:rPr>
        <w:t>ගය ඇතුලත් (අඩි 2</w:t>
      </w:r>
      <w:r>
        <w:rPr>
          <w:sz w:val="24"/>
          <w:szCs w:val="24"/>
        </w:rPr>
        <w:t xml:space="preserve">x1/2 = </w:t>
      </w:r>
      <w:r>
        <w:rPr>
          <w:rFonts w:hint="cs"/>
          <w:sz w:val="24"/>
          <w:szCs w:val="24"/>
          <w:cs/>
        </w:rPr>
        <w:t xml:space="preserve"> සෙ.මි 60</w:t>
      </w:r>
      <w:r>
        <w:rPr>
          <w:sz w:val="24"/>
          <w:szCs w:val="24"/>
        </w:rPr>
        <w:t>x</w:t>
      </w:r>
      <w:r>
        <w:rPr>
          <w:rFonts w:hint="cs"/>
          <w:sz w:val="24"/>
          <w:szCs w:val="24"/>
          <w:cs/>
        </w:rPr>
        <w:t xml:space="preserve">45 මිමි) සහිත වැකි හා වාක්‍ය කණ්ඩයන් සහිත පෝස්ටර් 40ක්  සහ පුස්තකාල දැක්ම, මෙහෙවර,යුනෙස්කෝ පුස්තකාල ප්‍රඥප්තිය, පුස්තකාල ගීතය, පුරවැසි ප්‍රඥප්තිය සමඟ පෝස්ටර් 45 ක් </w:t>
      </w:r>
      <w:r w:rsidR="001E3CF4">
        <w:rPr>
          <w:rFonts w:hint="cs"/>
          <w:sz w:val="24"/>
          <w:szCs w:val="24"/>
          <w:cs/>
        </w:rPr>
        <w:t xml:space="preserve">මුද්‍රණය </w:t>
      </w:r>
      <w:r>
        <w:rPr>
          <w:rFonts w:hint="cs"/>
          <w:sz w:val="24"/>
          <w:szCs w:val="24"/>
          <w:cs/>
        </w:rPr>
        <w:t>කරවා ගැනීමට අනුමැතිය සඳහා සුගතන් එදිරිසිංහ පුස්තකාලයේ පුස්තකාලයාධිපති විසින් ඉල්ලීමක් ඉදිරිපත් කර තිබුණි.</w:t>
      </w:r>
      <w:r>
        <w:rPr>
          <w:rFonts w:hint="cs"/>
          <w:b/>
          <w:bCs/>
          <w:sz w:val="24"/>
          <w:szCs w:val="24"/>
          <w:cs/>
        </w:rPr>
        <w:t xml:space="preserve">ඒ පිළිබඳව සලකා බලන ලද කාරක සභාව විසින් </w:t>
      </w:r>
      <w:r w:rsidR="0031523B" w:rsidRPr="0031523B">
        <w:rPr>
          <w:rFonts w:hint="cs"/>
          <w:b/>
          <w:bCs/>
          <w:sz w:val="24"/>
          <w:szCs w:val="24"/>
          <w:cs/>
        </w:rPr>
        <w:t>සුගතන් එදිරිසිංහ මහජන පුස්තකාලය මගින්  2022 වසරේ</w:t>
      </w:r>
      <w:r w:rsidR="0031523B" w:rsidRPr="0031523B">
        <w:rPr>
          <w:rFonts w:hint="cs"/>
          <w:sz w:val="24"/>
          <w:szCs w:val="24"/>
          <w:cs/>
        </w:rPr>
        <w:t xml:space="preserve"> </w:t>
      </w:r>
      <w:r w:rsidR="0031523B" w:rsidRPr="0031523B">
        <w:rPr>
          <w:rFonts w:hint="cs"/>
          <w:b/>
          <w:bCs/>
          <w:sz w:val="24"/>
          <w:szCs w:val="24"/>
          <w:cs/>
        </w:rPr>
        <w:t xml:space="preserve">කියවීමේ අගය ඇතුලත් පෝස්ටර් ප්‍රදර්ශනයක් ජාතික කියවීමේ මාසයට සමගාමීව සිදු කිරීමට </w:t>
      </w:r>
      <w:r w:rsidR="0031523B">
        <w:rPr>
          <w:rFonts w:hint="cs"/>
          <w:b/>
          <w:bCs/>
          <w:sz w:val="24"/>
          <w:szCs w:val="24"/>
          <w:cs/>
        </w:rPr>
        <w:t>අනුමැතිය ලබාදීමටත්, ඒ අවශ්‍ය පෝස්ටර් මුද්‍රණය කර දීමටත් අනුමැතිය ලබාදීමට සුදුසු බවට නිර්දේශ කරන ලදී.</w:t>
      </w:r>
    </w:p>
    <w:p w:rsidR="000907E0" w:rsidRPr="00571D50" w:rsidRDefault="0031523B" w:rsidP="000907E0">
      <w:pPr>
        <w:ind w:left="720" w:hanging="720"/>
        <w:jc w:val="both"/>
        <w:rPr>
          <w:b/>
          <w:bCs/>
          <w:sz w:val="24"/>
          <w:szCs w:val="24"/>
        </w:rPr>
      </w:pPr>
      <w:r>
        <w:rPr>
          <w:rFonts w:hint="cs"/>
          <w:sz w:val="24"/>
          <w:szCs w:val="24"/>
          <w:cs/>
        </w:rPr>
        <w:t>23</w:t>
      </w:r>
      <w:r w:rsidR="00837138">
        <w:rPr>
          <w:rFonts w:hint="cs"/>
          <w:sz w:val="24"/>
          <w:szCs w:val="24"/>
          <w:cs/>
        </w:rPr>
        <w:t>.</w:t>
      </w:r>
      <w:r w:rsidR="00837138">
        <w:rPr>
          <w:rFonts w:hint="cs"/>
          <w:sz w:val="24"/>
          <w:szCs w:val="24"/>
          <w:cs/>
        </w:rPr>
        <w:tab/>
        <w:t xml:space="preserve">වෑතර සිරි ලියනගේ අනුස්මරණ මහජන පුස්තකාලයේ 2021 වාර්ෂික ක්‍රියාකාරි සැලැස්මේ සදහන් වූ </w:t>
      </w:r>
      <w:r w:rsidR="00D26D96">
        <w:rPr>
          <w:rFonts w:hint="cs"/>
          <w:sz w:val="24"/>
          <w:szCs w:val="24"/>
          <w:cs/>
        </w:rPr>
        <w:t>කුඩා දරුවන් සදහා ඉංග්‍රීසි (</w:t>
      </w:r>
      <w:r w:rsidR="00D26D96">
        <w:rPr>
          <w:rFonts w:ascii="Times New Roman" w:hAnsi="Times New Roman" w:cs="Times New Roman"/>
          <w:sz w:val="24"/>
          <w:szCs w:val="24"/>
        </w:rPr>
        <w:t>Elocution</w:t>
      </w:r>
      <w:r w:rsidR="00D26D96">
        <w:rPr>
          <w:rFonts w:hint="cs"/>
          <w:sz w:val="24"/>
          <w:szCs w:val="24"/>
          <w:cs/>
        </w:rPr>
        <w:t>)</w:t>
      </w:r>
      <w:r w:rsidR="001E3CF4">
        <w:rPr>
          <w:rFonts w:hint="cs"/>
          <w:sz w:val="24"/>
          <w:szCs w:val="24"/>
          <w:cs/>
        </w:rPr>
        <w:t xml:space="preserve"> </w:t>
      </w:r>
      <w:r>
        <w:rPr>
          <w:rFonts w:hint="cs"/>
          <w:sz w:val="24"/>
          <w:szCs w:val="24"/>
          <w:cs/>
        </w:rPr>
        <w:t>පා</w:t>
      </w:r>
      <w:r w:rsidR="00D26D96">
        <w:rPr>
          <w:rFonts w:hint="cs"/>
          <w:sz w:val="24"/>
          <w:szCs w:val="24"/>
          <w:cs/>
        </w:rPr>
        <w:t xml:space="preserve">ඨමාලාවක් සතිපතා (සෙනසුරාදා දින) පැවැත්වීමට </w:t>
      </w:r>
      <w:r w:rsidR="00571D50">
        <w:rPr>
          <w:rFonts w:hint="cs"/>
          <w:sz w:val="24"/>
          <w:szCs w:val="24"/>
          <w:cs/>
        </w:rPr>
        <w:t xml:space="preserve">වෑතර පුස්තකාලයාධිපති විසින් </w:t>
      </w:r>
      <w:r w:rsidR="00D26D96">
        <w:rPr>
          <w:rFonts w:hint="cs"/>
          <w:sz w:val="24"/>
          <w:szCs w:val="24"/>
          <w:cs/>
        </w:rPr>
        <w:t xml:space="preserve">අනුමැතිය </w:t>
      </w:r>
      <w:r w:rsidR="00571D50">
        <w:rPr>
          <w:rFonts w:hint="cs"/>
          <w:sz w:val="24"/>
          <w:szCs w:val="24"/>
          <w:cs/>
        </w:rPr>
        <w:t>සඳහා ඉදිරිපත් කර තිබුණි.</w:t>
      </w:r>
      <w:r w:rsidR="00571D50">
        <w:rPr>
          <w:rFonts w:hint="cs"/>
          <w:b/>
          <w:bCs/>
          <w:sz w:val="24"/>
          <w:szCs w:val="24"/>
          <w:cs/>
        </w:rPr>
        <w:t xml:space="preserve">ඒ පිළිබඳව සලකා බලන ලද කාරක සභාව විසින් </w:t>
      </w:r>
      <w:r w:rsidR="00571D50" w:rsidRPr="00571D50">
        <w:rPr>
          <w:rFonts w:hint="cs"/>
          <w:b/>
          <w:bCs/>
          <w:sz w:val="24"/>
          <w:szCs w:val="24"/>
          <w:cs/>
        </w:rPr>
        <w:t>වෑතර සිරි ලියනගේ අනුස්මරණ මහජන පුස්තකාලයේ 2021 වාර්ෂික ක්‍රියාකාරි සැලැස්මේ සදහන් වූ කුඩා දරුවන් සදහා ඉංග්‍රීසි (</w:t>
      </w:r>
      <w:r w:rsidR="00571D50" w:rsidRPr="00571D50">
        <w:rPr>
          <w:rFonts w:ascii="Times New Roman" w:hAnsi="Times New Roman" w:cs="Times New Roman"/>
          <w:b/>
          <w:bCs/>
          <w:sz w:val="24"/>
          <w:szCs w:val="24"/>
        </w:rPr>
        <w:t>Elocution</w:t>
      </w:r>
      <w:r w:rsidR="00571D50" w:rsidRPr="00571D50">
        <w:rPr>
          <w:rFonts w:hint="cs"/>
          <w:b/>
          <w:bCs/>
          <w:sz w:val="24"/>
          <w:szCs w:val="24"/>
          <w:cs/>
        </w:rPr>
        <w:t>) පාඨමාලාවක් සතිපතා (සෙනසුරාදා දින) පැවැත්වීමට</w:t>
      </w:r>
      <w:r w:rsidR="00571D50">
        <w:rPr>
          <w:rFonts w:hint="cs"/>
          <w:b/>
          <w:bCs/>
          <w:sz w:val="24"/>
          <w:szCs w:val="24"/>
          <w:cs/>
        </w:rPr>
        <w:t xml:space="preserve"> අනුමැතිය ලබාදීමට සුදුසු බවට නිර්දේශ කරන ලදී.</w:t>
      </w:r>
    </w:p>
    <w:p w:rsidR="00AF0097" w:rsidRDefault="00571D50" w:rsidP="00571D50">
      <w:pPr>
        <w:ind w:left="720" w:hanging="720"/>
        <w:jc w:val="both"/>
        <w:rPr>
          <w:sz w:val="24"/>
          <w:szCs w:val="24"/>
          <w:cs/>
        </w:rPr>
      </w:pPr>
      <w:r>
        <w:rPr>
          <w:rFonts w:hint="cs"/>
          <w:sz w:val="24"/>
          <w:szCs w:val="24"/>
          <w:cs/>
        </w:rPr>
        <w:t>24</w:t>
      </w:r>
      <w:r w:rsidR="000F23D9">
        <w:rPr>
          <w:rFonts w:hint="cs"/>
          <w:sz w:val="24"/>
          <w:szCs w:val="24"/>
          <w:cs/>
        </w:rPr>
        <w:t>.</w:t>
      </w:r>
      <w:r w:rsidR="000F23D9">
        <w:rPr>
          <w:rFonts w:hint="cs"/>
          <w:sz w:val="24"/>
          <w:szCs w:val="24"/>
          <w:cs/>
        </w:rPr>
        <w:tab/>
      </w:r>
      <w:r>
        <w:rPr>
          <w:rFonts w:hint="cs"/>
          <w:sz w:val="24"/>
          <w:szCs w:val="24"/>
          <w:cs/>
        </w:rPr>
        <w:t>මේ දිනවල පවතින විදුලි විසන්ධි කිරීම  හා මෙම පුස්තකාලය පරිගණකගත කල පුස්තකාලයක් බැ</w:t>
      </w:r>
      <w:r w:rsidR="00691E48">
        <w:rPr>
          <w:rFonts w:hint="cs"/>
          <w:sz w:val="24"/>
          <w:szCs w:val="24"/>
          <w:cs/>
        </w:rPr>
        <w:t xml:space="preserve">වින් හා අධික රස්නයක් ඇති ගොඩනැගිල්ලක් බැවිනුත් </w:t>
      </w:r>
      <w:r>
        <w:rPr>
          <w:rFonts w:hint="cs"/>
          <w:sz w:val="24"/>
          <w:szCs w:val="24"/>
          <w:cs/>
        </w:rPr>
        <w:t xml:space="preserve">වෑතර මහජන පුස්තකාලය සඳහා </w:t>
      </w:r>
      <w:r w:rsidR="000F23D9">
        <w:rPr>
          <w:rFonts w:hint="cs"/>
          <w:sz w:val="24"/>
          <w:szCs w:val="24"/>
          <w:cs/>
        </w:rPr>
        <w:t xml:space="preserve">කුඩා ජෙනරේටරය </w:t>
      </w:r>
      <w:r>
        <w:rPr>
          <w:rFonts w:hint="cs"/>
          <w:sz w:val="24"/>
          <w:szCs w:val="24"/>
          <w:cs/>
        </w:rPr>
        <w:t>සහ ලැප්ටොප් පරිගණ</w:t>
      </w:r>
      <w:r w:rsidR="000F23D9">
        <w:rPr>
          <w:rFonts w:hint="cs"/>
          <w:sz w:val="24"/>
          <w:szCs w:val="24"/>
          <w:cs/>
        </w:rPr>
        <w:t xml:space="preserve">කය </w:t>
      </w:r>
      <w:r w:rsidR="00691E48">
        <w:rPr>
          <w:rFonts w:hint="cs"/>
          <w:sz w:val="24"/>
          <w:szCs w:val="24"/>
          <w:cs/>
        </w:rPr>
        <w:t xml:space="preserve">ලබාදෙන ලෙසට වෑතර පුස්තකාලයාධිපති විසින් ඉල්ලීමක් </w:t>
      </w:r>
      <w:r w:rsidR="000D74BB">
        <w:rPr>
          <w:rFonts w:hint="cs"/>
          <w:sz w:val="24"/>
          <w:szCs w:val="24"/>
          <w:cs/>
        </w:rPr>
        <w:t xml:space="preserve">ඉදිරිපත් කරමින් </w:t>
      </w:r>
      <w:r>
        <w:rPr>
          <w:rFonts w:hint="cs"/>
          <w:sz w:val="24"/>
          <w:szCs w:val="24"/>
          <w:cs/>
        </w:rPr>
        <w:t xml:space="preserve">2022 වර්ෂය සදහා ප්‍රාග්ධන වියදම් ඇස්තමේන්තුවට ඉදිරිපත් කර </w:t>
      </w:r>
      <w:r w:rsidR="000907E0">
        <w:rPr>
          <w:rFonts w:hint="cs"/>
          <w:sz w:val="24"/>
          <w:szCs w:val="24"/>
          <w:cs/>
        </w:rPr>
        <w:t xml:space="preserve"> ඇති බව සඳහන් කර ඇත.</w:t>
      </w:r>
      <w:r w:rsidR="000907E0">
        <w:rPr>
          <w:rFonts w:hint="cs"/>
          <w:b/>
          <w:bCs/>
          <w:sz w:val="24"/>
          <w:szCs w:val="24"/>
          <w:cs/>
        </w:rPr>
        <w:t>ඒ පිළිබඳව සලකා බලන ලද කාරක සභාව විසින් වෑතර පුස්තකාලය සඳහා කුඩා ජෙනරේටරයක් සහ ලැප්ටොප් පරිගණකයක් මිලදී ගෙන ලබාදීමට සුදුසු බවට නිර්දේශ කරන ලදී.</w:t>
      </w:r>
      <w:r w:rsidR="00D000FF">
        <w:rPr>
          <w:rFonts w:hint="cs"/>
          <w:sz w:val="24"/>
          <w:szCs w:val="24"/>
          <w:cs/>
        </w:rPr>
        <w:t xml:space="preserve"> </w:t>
      </w:r>
    </w:p>
    <w:p w:rsidR="00AF0097" w:rsidRDefault="00AF0097" w:rsidP="00AF0097">
      <w:pPr>
        <w:rPr>
          <w:sz w:val="24"/>
          <w:szCs w:val="24"/>
          <w:cs/>
        </w:rPr>
      </w:pPr>
    </w:p>
    <w:p w:rsidR="000907E0" w:rsidRDefault="00AF0097" w:rsidP="00AF0097">
      <w:pPr>
        <w:spacing w:after="0"/>
        <w:rPr>
          <w:sz w:val="24"/>
          <w:szCs w:val="24"/>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22.03.02</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sidR="000907E0">
        <w:rPr>
          <w:rFonts w:hint="cs"/>
          <w:sz w:val="24"/>
          <w:szCs w:val="24"/>
          <w:cs/>
        </w:rPr>
        <w:t xml:space="preserve">ජී.චමින්ද අරුණ ශන්ත </w:t>
      </w:r>
    </w:p>
    <w:p w:rsidR="00AF0097" w:rsidRPr="00CB0BC0" w:rsidRDefault="00AF0097" w:rsidP="00AF0097">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හෝමාගම ප්‍රාදේශීය සභා</w:t>
      </w:r>
      <w:r>
        <w:rPr>
          <w:rFonts w:ascii="Iskoola Pota" w:eastAsia="Calibri" w:hAnsi="Iskoola Pota" w:cs="Iskoola Pota" w:hint="cs"/>
          <w:sz w:val="24"/>
          <w:szCs w:val="24"/>
          <w:cs/>
          <w:lang w:val="en-GB"/>
        </w:rPr>
        <w:t xml:space="preserve"> කාර්යාලයේ දී</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sz w:val="24"/>
          <w:szCs w:val="24"/>
          <w:cs/>
          <w:lang w:val="en-GB"/>
        </w:rPr>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AF0097" w:rsidRPr="002702E8" w:rsidRDefault="00AF0097" w:rsidP="00AF0097">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sidRPr="00CB0BC0">
        <w:rPr>
          <w:rFonts w:ascii="Iskoola Pota" w:eastAsia="Calibri" w:hAnsi="Iskoola Pota" w:cs="Iskoola Pota"/>
          <w:sz w:val="24"/>
          <w:szCs w:val="24"/>
          <w:cs/>
          <w:lang w:val="en-GB"/>
        </w:rPr>
        <w:t xml:space="preserve">නිවාස හා ප්‍රජා සංවර්ධන කාරක සභාව </w:t>
      </w:r>
    </w:p>
    <w:p w:rsidR="00AF0097" w:rsidRDefault="00AF0097" w:rsidP="00AF0097">
      <w:pPr>
        <w:ind w:left="720" w:hanging="720"/>
        <w:rPr>
          <w:sz w:val="24"/>
          <w:szCs w:val="24"/>
        </w:rPr>
      </w:pPr>
      <w:bookmarkStart w:id="0" w:name="_GoBack"/>
      <w:bookmarkEnd w:id="0"/>
    </w:p>
    <w:sectPr w:rsidR="00AF00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87" w:rsidRDefault="004A4E87" w:rsidP="00961E31">
      <w:pPr>
        <w:spacing w:after="0" w:line="240" w:lineRule="auto"/>
      </w:pPr>
      <w:r>
        <w:separator/>
      </w:r>
    </w:p>
  </w:endnote>
  <w:endnote w:type="continuationSeparator" w:id="0">
    <w:p w:rsidR="004A4E87" w:rsidRDefault="004A4E87" w:rsidP="0096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E0" w:rsidRDefault="000907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2022.03.02 නිවාස හා ප්‍රජා සංවර්ධන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27C09" w:rsidRPr="00227C09">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0907E0" w:rsidRDefault="0009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87" w:rsidRDefault="004A4E87" w:rsidP="00961E31">
      <w:pPr>
        <w:spacing w:after="0" w:line="240" w:lineRule="auto"/>
      </w:pPr>
      <w:r>
        <w:separator/>
      </w:r>
    </w:p>
  </w:footnote>
  <w:footnote w:type="continuationSeparator" w:id="0">
    <w:p w:rsidR="004A4E87" w:rsidRDefault="004A4E87" w:rsidP="0096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5189"/>
    <w:multiLevelType w:val="hybridMultilevel"/>
    <w:tmpl w:val="6BE6D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553F93"/>
    <w:multiLevelType w:val="hybridMultilevel"/>
    <w:tmpl w:val="4BEC29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4D503EF"/>
    <w:multiLevelType w:val="hybridMultilevel"/>
    <w:tmpl w:val="30EE7F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6DF2BED"/>
    <w:multiLevelType w:val="hybridMultilevel"/>
    <w:tmpl w:val="3C18B15E"/>
    <w:lvl w:ilvl="0" w:tplc="E4C88DAA">
      <w:start w:val="1"/>
      <w:numFmt w:val="decimalZero"/>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47"/>
    <w:rsid w:val="0003286F"/>
    <w:rsid w:val="00043589"/>
    <w:rsid w:val="00045BCB"/>
    <w:rsid w:val="0006060C"/>
    <w:rsid w:val="000907E0"/>
    <w:rsid w:val="00091D08"/>
    <w:rsid w:val="0009603E"/>
    <w:rsid w:val="000D74BB"/>
    <w:rsid w:val="000E3335"/>
    <w:rsid w:val="000F23D9"/>
    <w:rsid w:val="000F7AC1"/>
    <w:rsid w:val="00122628"/>
    <w:rsid w:val="00144813"/>
    <w:rsid w:val="00157354"/>
    <w:rsid w:val="00161AF3"/>
    <w:rsid w:val="00181A99"/>
    <w:rsid w:val="001830BA"/>
    <w:rsid w:val="00184285"/>
    <w:rsid w:val="00187196"/>
    <w:rsid w:val="001907D9"/>
    <w:rsid w:val="001A1723"/>
    <w:rsid w:val="001B06B1"/>
    <w:rsid w:val="001C01DB"/>
    <w:rsid w:val="001D085B"/>
    <w:rsid w:val="001D3F60"/>
    <w:rsid w:val="001E1566"/>
    <w:rsid w:val="001E3CF4"/>
    <w:rsid w:val="001E410D"/>
    <w:rsid w:val="001F2B57"/>
    <w:rsid w:val="001F5779"/>
    <w:rsid w:val="00213E8E"/>
    <w:rsid w:val="00227C09"/>
    <w:rsid w:val="00245223"/>
    <w:rsid w:val="00252B1E"/>
    <w:rsid w:val="00252D1B"/>
    <w:rsid w:val="0028284A"/>
    <w:rsid w:val="0028589B"/>
    <w:rsid w:val="00287C31"/>
    <w:rsid w:val="002944E8"/>
    <w:rsid w:val="002A7C10"/>
    <w:rsid w:val="002E643C"/>
    <w:rsid w:val="002F6BFC"/>
    <w:rsid w:val="003142C5"/>
    <w:rsid w:val="0031523B"/>
    <w:rsid w:val="0032153F"/>
    <w:rsid w:val="0032379D"/>
    <w:rsid w:val="00377270"/>
    <w:rsid w:val="003A2F06"/>
    <w:rsid w:val="003C5626"/>
    <w:rsid w:val="00417625"/>
    <w:rsid w:val="0042314C"/>
    <w:rsid w:val="00423752"/>
    <w:rsid w:val="004326DC"/>
    <w:rsid w:val="00463530"/>
    <w:rsid w:val="004661EC"/>
    <w:rsid w:val="00492864"/>
    <w:rsid w:val="0049328E"/>
    <w:rsid w:val="004A4E87"/>
    <w:rsid w:val="004A6B6F"/>
    <w:rsid w:val="004D1291"/>
    <w:rsid w:val="00571D50"/>
    <w:rsid w:val="00573837"/>
    <w:rsid w:val="00583A6E"/>
    <w:rsid w:val="00592F68"/>
    <w:rsid w:val="00594A1F"/>
    <w:rsid w:val="00611750"/>
    <w:rsid w:val="00621427"/>
    <w:rsid w:val="0062433D"/>
    <w:rsid w:val="00652B6C"/>
    <w:rsid w:val="006553CF"/>
    <w:rsid w:val="00665FF4"/>
    <w:rsid w:val="00691E48"/>
    <w:rsid w:val="006B561E"/>
    <w:rsid w:val="006C4B11"/>
    <w:rsid w:val="006D3887"/>
    <w:rsid w:val="006E05D8"/>
    <w:rsid w:val="006F102D"/>
    <w:rsid w:val="00705927"/>
    <w:rsid w:val="00716341"/>
    <w:rsid w:val="00732937"/>
    <w:rsid w:val="00747547"/>
    <w:rsid w:val="00750347"/>
    <w:rsid w:val="007840DC"/>
    <w:rsid w:val="00795F53"/>
    <w:rsid w:val="007A428A"/>
    <w:rsid w:val="007A569A"/>
    <w:rsid w:val="007A7564"/>
    <w:rsid w:val="007B129F"/>
    <w:rsid w:val="007C19DE"/>
    <w:rsid w:val="007E0F0E"/>
    <w:rsid w:val="007E66DB"/>
    <w:rsid w:val="007F34A3"/>
    <w:rsid w:val="008007F8"/>
    <w:rsid w:val="00820FE0"/>
    <w:rsid w:val="00837138"/>
    <w:rsid w:val="00877B6C"/>
    <w:rsid w:val="008928C9"/>
    <w:rsid w:val="008B26AA"/>
    <w:rsid w:val="008B34D8"/>
    <w:rsid w:val="008D5E4B"/>
    <w:rsid w:val="008F4C7C"/>
    <w:rsid w:val="00923CDF"/>
    <w:rsid w:val="00957F42"/>
    <w:rsid w:val="00961E31"/>
    <w:rsid w:val="00963418"/>
    <w:rsid w:val="00971CE1"/>
    <w:rsid w:val="00974F42"/>
    <w:rsid w:val="00976058"/>
    <w:rsid w:val="009C652A"/>
    <w:rsid w:val="009D0E59"/>
    <w:rsid w:val="00A023F8"/>
    <w:rsid w:val="00A026F9"/>
    <w:rsid w:val="00A048B6"/>
    <w:rsid w:val="00A2186B"/>
    <w:rsid w:val="00A37485"/>
    <w:rsid w:val="00A619B3"/>
    <w:rsid w:val="00A62060"/>
    <w:rsid w:val="00A8215F"/>
    <w:rsid w:val="00A8522B"/>
    <w:rsid w:val="00AB14DC"/>
    <w:rsid w:val="00AB2F4A"/>
    <w:rsid w:val="00AE6E1E"/>
    <w:rsid w:val="00AF0097"/>
    <w:rsid w:val="00B40101"/>
    <w:rsid w:val="00B821A5"/>
    <w:rsid w:val="00B8540D"/>
    <w:rsid w:val="00BA4B71"/>
    <w:rsid w:val="00BB72A0"/>
    <w:rsid w:val="00BC2F63"/>
    <w:rsid w:val="00BE1C1B"/>
    <w:rsid w:val="00BF23C3"/>
    <w:rsid w:val="00C165E1"/>
    <w:rsid w:val="00C30F52"/>
    <w:rsid w:val="00C83FE5"/>
    <w:rsid w:val="00C97C96"/>
    <w:rsid w:val="00CB0A8E"/>
    <w:rsid w:val="00CC1EA7"/>
    <w:rsid w:val="00CE3739"/>
    <w:rsid w:val="00D000FF"/>
    <w:rsid w:val="00D0051D"/>
    <w:rsid w:val="00D02332"/>
    <w:rsid w:val="00D26D96"/>
    <w:rsid w:val="00D617C4"/>
    <w:rsid w:val="00D8695D"/>
    <w:rsid w:val="00DA3182"/>
    <w:rsid w:val="00DA368E"/>
    <w:rsid w:val="00DA3DDE"/>
    <w:rsid w:val="00DA3DE0"/>
    <w:rsid w:val="00DA4E28"/>
    <w:rsid w:val="00DF3B77"/>
    <w:rsid w:val="00E03FB2"/>
    <w:rsid w:val="00E1067B"/>
    <w:rsid w:val="00E11038"/>
    <w:rsid w:val="00E16BC5"/>
    <w:rsid w:val="00E401EF"/>
    <w:rsid w:val="00E55185"/>
    <w:rsid w:val="00E5586E"/>
    <w:rsid w:val="00E5637F"/>
    <w:rsid w:val="00E95DE8"/>
    <w:rsid w:val="00EA782C"/>
    <w:rsid w:val="00EB264B"/>
    <w:rsid w:val="00EB2D67"/>
    <w:rsid w:val="00EC4D1B"/>
    <w:rsid w:val="00EC5774"/>
    <w:rsid w:val="00EC6DB3"/>
    <w:rsid w:val="00EF6A1A"/>
    <w:rsid w:val="00F158F5"/>
    <w:rsid w:val="00F64847"/>
    <w:rsid w:val="00F80ED9"/>
    <w:rsid w:val="00F850D3"/>
    <w:rsid w:val="00FA5701"/>
    <w:rsid w:val="00FB299E"/>
    <w:rsid w:val="00FB43C2"/>
    <w:rsid w:val="00FB792E"/>
    <w:rsid w:val="00FC3CEC"/>
    <w:rsid w:val="00FC51F0"/>
    <w:rsid w:val="00FE0B61"/>
    <w:rsid w:val="00FF289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60"/>
    <w:rPr>
      <w:rFonts w:ascii="Tahoma" w:hAnsi="Tahoma" w:cs="Tahoma"/>
      <w:sz w:val="16"/>
      <w:szCs w:val="16"/>
    </w:rPr>
  </w:style>
  <w:style w:type="table" w:styleId="TableGrid">
    <w:name w:val="Table Grid"/>
    <w:basedOn w:val="TableNormal"/>
    <w:uiPriority w:val="59"/>
    <w:rsid w:val="00974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779"/>
    <w:pPr>
      <w:ind w:left="720"/>
      <w:contextualSpacing/>
    </w:pPr>
  </w:style>
  <w:style w:type="paragraph" w:styleId="Header">
    <w:name w:val="header"/>
    <w:basedOn w:val="Normal"/>
    <w:link w:val="HeaderChar"/>
    <w:uiPriority w:val="99"/>
    <w:unhideWhenUsed/>
    <w:rsid w:val="0096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31"/>
  </w:style>
  <w:style w:type="paragraph" w:styleId="Footer">
    <w:name w:val="footer"/>
    <w:basedOn w:val="Normal"/>
    <w:link w:val="FooterChar"/>
    <w:uiPriority w:val="99"/>
    <w:unhideWhenUsed/>
    <w:rsid w:val="0096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60"/>
    <w:rPr>
      <w:rFonts w:ascii="Tahoma" w:hAnsi="Tahoma" w:cs="Tahoma"/>
      <w:sz w:val="16"/>
      <w:szCs w:val="16"/>
    </w:rPr>
  </w:style>
  <w:style w:type="table" w:styleId="TableGrid">
    <w:name w:val="Table Grid"/>
    <w:basedOn w:val="TableNormal"/>
    <w:uiPriority w:val="59"/>
    <w:rsid w:val="00974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779"/>
    <w:pPr>
      <w:ind w:left="720"/>
      <w:contextualSpacing/>
    </w:pPr>
  </w:style>
  <w:style w:type="paragraph" w:styleId="Header">
    <w:name w:val="header"/>
    <w:basedOn w:val="Normal"/>
    <w:link w:val="HeaderChar"/>
    <w:uiPriority w:val="99"/>
    <w:unhideWhenUsed/>
    <w:rsid w:val="0096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31"/>
  </w:style>
  <w:style w:type="paragraph" w:styleId="Footer">
    <w:name w:val="footer"/>
    <w:basedOn w:val="Normal"/>
    <w:link w:val="FooterChar"/>
    <w:uiPriority w:val="99"/>
    <w:unhideWhenUsed/>
    <w:rsid w:val="0096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00FB-C6AC-4525-84C1-8158BFB8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5722</TotalTime>
  <Pages>7</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112</cp:revision>
  <cp:lastPrinted>2022-03-09T15:56:00Z</cp:lastPrinted>
  <dcterms:created xsi:type="dcterms:W3CDTF">2022-02-02T02:25:00Z</dcterms:created>
  <dcterms:modified xsi:type="dcterms:W3CDTF">2022-03-16T08:51:00Z</dcterms:modified>
</cp:coreProperties>
</file>