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B8" w:rsidRPr="00CB0BC0" w:rsidRDefault="00485AB8" w:rsidP="00485AB8">
      <w:pPr>
        <w:spacing w:after="0" w:line="240" w:lineRule="auto"/>
        <w:jc w:val="center"/>
        <w:rPr>
          <w:rFonts w:ascii="Iskoola Pota" w:eastAsia="Calibri" w:hAnsi="Iskoola Pota" w:cs="Iskoola Pota"/>
          <w:b/>
          <w:sz w:val="24"/>
          <w:szCs w:val="24"/>
          <w:u w:val="single"/>
          <w:lang w:val="en-GB"/>
        </w:rPr>
      </w:pPr>
      <w:r w:rsidRPr="00CB0BC0">
        <w:rPr>
          <w:rFonts w:ascii="Iskoola Pota" w:eastAsia="Calibri" w:hAnsi="Iskoola Pota" w:cs="Iskoola Pota"/>
          <w:noProof/>
          <w:sz w:val="24"/>
          <w:szCs w:val="24"/>
        </w:rPr>
        <w:drawing>
          <wp:inline distT="0" distB="0" distL="0" distR="0" wp14:anchorId="48153C8F" wp14:editId="71C10972">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485AB8" w:rsidRPr="00CB0BC0" w:rsidRDefault="00485AB8" w:rsidP="00485AB8">
      <w:pPr>
        <w:spacing w:after="0" w:line="240" w:lineRule="auto"/>
        <w:jc w:val="center"/>
        <w:rPr>
          <w:rFonts w:ascii="Iskoola Pota" w:eastAsia="Calibri" w:hAnsi="Iskoola Pota" w:cs="Iskoola Pota"/>
          <w:bCs/>
          <w:sz w:val="24"/>
          <w:szCs w:val="24"/>
          <w:u w:val="single"/>
          <w:lang w:val="en-GB"/>
        </w:rPr>
      </w:pPr>
      <w:r w:rsidRPr="00CB0BC0">
        <w:rPr>
          <w:rFonts w:ascii="Iskoola Pota" w:eastAsia="Calibri" w:hAnsi="Iskoola Pota" w:cs="Iskoola Pota"/>
          <w:bCs/>
          <w:sz w:val="24"/>
          <w:szCs w:val="24"/>
          <w:u w:val="single"/>
          <w:cs/>
          <w:lang w:val="en-GB"/>
        </w:rPr>
        <w:t>හෝමාගම ප්‍රාදේශීය සභාව</w:t>
      </w:r>
    </w:p>
    <w:p w:rsidR="00485AB8" w:rsidRPr="00CB0BC0" w:rsidRDefault="00485AB8" w:rsidP="00485AB8">
      <w:pPr>
        <w:spacing w:after="0" w:line="240" w:lineRule="auto"/>
        <w:jc w:val="center"/>
        <w:rPr>
          <w:rFonts w:ascii="Iskoola Pota" w:eastAsia="Calibri" w:hAnsi="Iskoola Pota" w:cs="Iskoola Pota"/>
          <w:bCs/>
          <w:sz w:val="24"/>
          <w:szCs w:val="24"/>
          <w:u w:val="single"/>
          <w:lang w:val="en-GB"/>
        </w:rPr>
      </w:pPr>
      <w:r>
        <w:rPr>
          <w:rFonts w:ascii="Iskoola Pota" w:eastAsia="Calibri" w:hAnsi="Iskoola Pota" w:cs="Iskoola Pota"/>
          <w:bCs/>
          <w:sz w:val="24"/>
          <w:szCs w:val="24"/>
          <w:u w:val="single"/>
          <w:cs/>
          <w:lang w:val="en-GB"/>
        </w:rPr>
        <w:t>20</w:t>
      </w:r>
      <w:r>
        <w:rPr>
          <w:rFonts w:ascii="Iskoola Pota" w:eastAsia="Calibri" w:hAnsi="Iskoola Pota" w:cs="Iskoola Pota" w:hint="cs"/>
          <w:bCs/>
          <w:sz w:val="24"/>
          <w:szCs w:val="24"/>
          <w:u w:val="single"/>
          <w:cs/>
          <w:lang w:val="en-GB"/>
        </w:rPr>
        <w:t>21</w:t>
      </w:r>
      <w:r>
        <w:rPr>
          <w:rFonts w:ascii="Iskoola Pota" w:eastAsia="Calibri" w:hAnsi="Iskoola Pota" w:cs="Iskoola Pota"/>
          <w:bCs/>
          <w:sz w:val="24"/>
          <w:szCs w:val="24"/>
          <w:u w:val="single"/>
          <w:cs/>
          <w:lang w:val="en-GB"/>
        </w:rPr>
        <w:t>.</w:t>
      </w:r>
      <w:r>
        <w:rPr>
          <w:rFonts w:ascii="Iskoola Pota" w:eastAsia="Calibri" w:hAnsi="Iskoola Pota" w:cs="Iskoola Pota" w:hint="cs"/>
          <w:bCs/>
          <w:sz w:val="24"/>
          <w:szCs w:val="24"/>
          <w:u w:val="single"/>
          <w:cs/>
          <w:lang w:val="en-GB"/>
        </w:rPr>
        <w:t>07.01</w:t>
      </w:r>
      <w:r w:rsidRPr="00CB0BC0">
        <w:rPr>
          <w:rFonts w:ascii="Iskoola Pota" w:eastAsia="Calibri" w:hAnsi="Iskoola Pota" w:cs="Iskoola Pota"/>
          <w:bCs/>
          <w:sz w:val="24"/>
          <w:szCs w:val="24"/>
          <w:u w:val="single"/>
          <w:cs/>
          <w:lang w:val="en-GB"/>
        </w:rPr>
        <w:t xml:space="preserve"> දින පෙ.ව.10.00ට රැස්වූ </w:t>
      </w:r>
      <w:r>
        <w:rPr>
          <w:rFonts w:ascii="Iskoola Pota" w:eastAsia="Calibri" w:hAnsi="Iskoola Pota" w:cs="Iskoola Pota" w:hint="cs"/>
          <w:bCs/>
          <w:sz w:val="24"/>
          <w:szCs w:val="24"/>
          <w:u w:val="single"/>
          <w:cs/>
          <w:lang w:val="en-GB"/>
        </w:rPr>
        <w:t>කාර්මික සේවා</w:t>
      </w:r>
      <w:r w:rsidRPr="00CB0BC0">
        <w:rPr>
          <w:rFonts w:ascii="Iskoola Pota" w:eastAsia="Calibri" w:hAnsi="Iskoola Pota" w:cs="Iskoola Pota"/>
          <w:bCs/>
          <w:sz w:val="24"/>
          <w:szCs w:val="24"/>
          <w:u w:val="single"/>
          <w:cs/>
          <w:lang w:val="en-GB"/>
        </w:rPr>
        <w:t xml:space="preserve"> කාරක සභා වාර්තාව</w:t>
      </w:r>
    </w:p>
    <w:p w:rsidR="00485AB8" w:rsidRPr="008E0D5F" w:rsidRDefault="00485AB8" w:rsidP="008E0D5F">
      <w:pPr>
        <w:spacing w:after="0" w:line="240" w:lineRule="auto"/>
        <w:jc w:val="both"/>
        <w:rPr>
          <w:rFonts w:ascii="Iskoola Pota" w:eastAsia="Calibri" w:hAnsi="Iskoola Pota" w:cs="Iskoola Pota"/>
          <w:b/>
          <w:bCs/>
          <w:sz w:val="24"/>
          <w:szCs w:val="24"/>
          <w:u w:val="single"/>
          <w:lang w:val="en-GB"/>
        </w:rPr>
      </w:pPr>
      <w:r w:rsidRPr="00CB0BC0">
        <w:rPr>
          <w:rFonts w:ascii="Iskoola Pota" w:eastAsia="Calibri" w:hAnsi="Iskoola Pota" w:cs="Iskoola Pota"/>
          <w:b/>
          <w:bCs/>
          <w:sz w:val="24"/>
          <w:szCs w:val="24"/>
          <w:u w:val="single"/>
          <w:cs/>
          <w:lang w:val="en-GB"/>
        </w:rPr>
        <w:t>සැ.යු. :- මෙහි පහත සඳහන් නිර්දේශයන්</w:t>
      </w:r>
      <w:r>
        <w:rPr>
          <w:rFonts w:ascii="Iskoola Pota" w:eastAsia="Calibri" w:hAnsi="Iskoola Pota" w:cs="Iskoola Pota"/>
          <w:b/>
          <w:bCs/>
          <w:sz w:val="24"/>
          <w:szCs w:val="24"/>
          <w:u w:val="single"/>
          <w:cs/>
          <w:lang w:val="en-GB"/>
        </w:rPr>
        <w:t xml:space="preserve"> පිළිබඳ සංශෝධන හා අනුමැතීන් 20</w:t>
      </w:r>
      <w:r>
        <w:rPr>
          <w:rFonts w:ascii="Iskoola Pota" w:eastAsia="Calibri" w:hAnsi="Iskoola Pota" w:cs="Iskoola Pota" w:hint="cs"/>
          <w:b/>
          <w:bCs/>
          <w:sz w:val="24"/>
          <w:szCs w:val="24"/>
          <w:u w:val="single"/>
          <w:cs/>
          <w:lang w:val="en-GB"/>
        </w:rPr>
        <w:t>21</w:t>
      </w:r>
      <w:r w:rsidRPr="00CB0BC0">
        <w:rPr>
          <w:rFonts w:ascii="Iskoola Pota" w:eastAsia="Calibri" w:hAnsi="Iskoola Pota" w:cs="Iskoola Pota"/>
          <w:b/>
          <w:bCs/>
          <w:sz w:val="24"/>
          <w:szCs w:val="24"/>
          <w:u w:val="single"/>
          <w:cs/>
          <w:lang w:val="en-GB"/>
        </w:rPr>
        <w:t>.</w:t>
      </w:r>
      <w:r>
        <w:rPr>
          <w:rFonts w:ascii="Iskoola Pota" w:eastAsia="Calibri" w:hAnsi="Iskoola Pota" w:cs="Iskoola Pota" w:hint="cs"/>
          <w:b/>
          <w:bCs/>
          <w:sz w:val="24"/>
          <w:szCs w:val="24"/>
          <w:u w:val="single"/>
          <w:cs/>
          <w:lang w:val="en-GB"/>
        </w:rPr>
        <w:t>07.20</w:t>
      </w:r>
      <w:r w:rsidRPr="00CB0BC0">
        <w:rPr>
          <w:rFonts w:ascii="Iskoola Pota" w:eastAsia="Calibri" w:hAnsi="Iskoola Pota" w:cs="Iskoola Pota"/>
          <w:b/>
          <w:bCs/>
          <w:sz w:val="24"/>
          <w:szCs w:val="24"/>
          <w:u w:val="single"/>
          <w:cs/>
          <w:lang w:val="en-GB"/>
        </w:rPr>
        <w:t xml:space="preserve"> වන දින මහ සභා වාර්තාවේ හි සඳහන් වන බව කාරුණිකව සලකන්න</w:t>
      </w:r>
    </w:p>
    <w:p w:rsidR="00A63F9A" w:rsidRDefault="00A63F9A" w:rsidP="00485AB8">
      <w:pPr>
        <w:tabs>
          <w:tab w:val="left" w:pos="2145"/>
        </w:tabs>
        <w:spacing w:after="0" w:line="240" w:lineRule="auto"/>
        <w:jc w:val="both"/>
        <w:rPr>
          <w:rFonts w:ascii="Iskoola Pota" w:eastAsia="Calibri" w:hAnsi="Iskoola Pota" w:cs="Iskoola Pota"/>
          <w:b/>
          <w:bCs/>
          <w:sz w:val="24"/>
          <w:szCs w:val="24"/>
          <w:u w:val="single"/>
          <w:lang w:val="en-GB"/>
        </w:rPr>
      </w:pPr>
    </w:p>
    <w:p w:rsidR="00485AB8" w:rsidRDefault="00485AB8" w:rsidP="00485AB8">
      <w:pPr>
        <w:tabs>
          <w:tab w:val="left" w:pos="2145"/>
        </w:tabs>
        <w:spacing w:after="0" w:line="240" w:lineRule="auto"/>
        <w:jc w:val="both"/>
        <w:rPr>
          <w:rFonts w:ascii="Iskoola Pota" w:eastAsia="Calibri" w:hAnsi="Iskoola Pota" w:cs="Iskoola Pota"/>
          <w:sz w:val="24"/>
          <w:szCs w:val="24"/>
          <w:lang w:val="en-GB"/>
        </w:rPr>
      </w:pPr>
      <w:r>
        <w:rPr>
          <w:rFonts w:ascii="Iskoola Pota" w:eastAsia="Calibri" w:hAnsi="Iskoola Pota" w:cs="Iskoola Pota"/>
          <w:b/>
          <w:bCs/>
          <w:sz w:val="24"/>
          <w:szCs w:val="24"/>
          <w:u w:val="single"/>
          <w:cs/>
          <w:lang w:val="en-GB"/>
        </w:rPr>
        <w:t>පැමිණිම :</w:t>
      </w:r>
      <w:r>
        <w:rPr>
          <w:rFonts w:ascii="Iskoola Pota" w:eastAsia="Calibri" w:hAnsi="Iskoola Pota" w:cs="Iskoola Pota" w:hint="cs"/>
          <w:b/>
          <w:bCs/>
          <w:sz w:val="24"/>
          <w:szCs w:val="24"/>
          <w:u w:val="single"/>
          <w:cs/>
          <w:lang w:val="en-GB"/>
        </w:rPr>
        <w:t>-</w:t>
      </w:r>
    </w:p>
    <w:p w:rsidR="00485AB8" w:rsidRPr="00BD6747" w:rsidRDefault="00485AB8" w:rsidP="00485AB8">
      <w:pPr>
        <w:spacing w:after="0" w:line="240" w:lineRule="auto"/>
        <w:jc w:val="both"/>
        <w:rPr>
          <w:rFonts w:ascii="Iskoola Pota" w:eastAsia="Calibri" w:hAnsi="Iskoola Pota" w:cs="Iskoola Pota"/>
          <w:sz w:val="24"/>
          <w:szCs w:val="24"/>
          <w:lang w:val="en-GB"/>
        </w:rPr>
      </w:pPr>
      <w:r>
        <w:rPr>
          <w:rFonts w:ascii="Iskoola Pota" w:eastAsia="Calibri" w:hAnsi="Iskoola Pota" w:cs="Iskoola Pota"/>
          <w:b/>
          <w:bCs/>
          <w:sz w:val="24"/>
          <w:szCs w:val="24"/>
          <w:u w:val="single"/>
          <w:cs/>
          <w:lang w:val="en-GB"/>
        </w:rPr>
        <w:t>සභාපති :</w:t>
      </w:r>
      <w:r>
        <w:rPr>
          <w:rFonts w:ascii="Iskoola Pota" w:eastAsia="Calibri" w:hAnsi="Iskoola Pota" w:cs="Iskoola Pota" w:hint="cs"/>
          <w:b/>
          <w:bCs/>
          <w:sz w:val="24"/>
          <w:szCs w:val="24"/>
          <w:u w:val="single"/>
          <w:cs/>
          <w:lang w:val="en-GB"/>
        </w:rPr>
        <w:t>-</w:t>
      </w:r>
      <w:r w:rsidRPr="00B143A5">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r>
      <w:r w:rsidRPr="00BD6747">
        <w:rPr>
          <w:rFonts w:ascii="Iskoola Pota" w:eastAsia="Calibri" w:hAnsi="Iskoola Pota" w:cs="Iskoola Pota" w:hint="cs"/>
          <w:sz w:val="24"/>
          <w:szCs w:val="24"/>
          <w:cs/>
          <w:lang w:val="en-GB"/>
        </w:rPr>
        <w:t>01. ගරු ප්‍රා.ස.මන්ත්‍රී</w:t>
      </w:r>
      <w:r w:rsidRPr="00BD6747">
        <w:rPr>
          <w:rFonts w:ascii="Iskoola Pota" w:eastAsia="Calibri" w:hAnsi="Iskoola Pota" w:cs="Iskoola Pota" w:hint="cs"/>
          <w:sz w:val="24"/>
          <w:szCs w:val="24"/>
          <w:cs/>
          <w:lang w:val="en-GB"/>
        </w:rPr>
        <w:tab/>
        <w:t>- එච්.පී.රංජිත් නිහාල් මහතා</w:t>
      </w:r>
    </w:p>
    <w:p w:rsidR="00485AB8" w:rsidRPr="00BD6747" w:rsidRDefault="00485AB8" w:rsidP="00A63F9A">
      <w:pPr>
        <w:tabs>
          <w:tab w:val="left" w:pos="2127"/>
        </w:tabs>
        <w:spacing w:after="0" w:line="240" w:lineRule="auto"/>
        <w:ind w:left="2127" w:hanging="2127"/>
        <w:jc w:val="both"/>
        <w:rPr>
          <w:rFonts w:ascii="Iskoola Pota" w:eastAsia="Calibri" w:hAnsi="Iskoola Pota" w:cs="Iskoola Pota"/>
          <w:sz w:val="24"/>
          <w:szCs w:val="24"/>
          <w:lang w:val="en-GB"/>
        </w:rPr>
      </w:pPr>
      <w:r w:rsidRPr="00BD6747">
        <w:rPr>
          <w:rFonts w:ascii="Iskoola Pota" w:eastAsia="Calibri" w:hAnsi="Iskoola Pota" w:cs="Iskoola Pota"/>
          <w:b/>
          <w:bCs/>
          <w:sz w:val="24"/>
          <w:szCs w:val="24"/>
          <w:u w:val="single"/>
          <w:cs/>
          <w:lang w:val="en-GB"/>
        </w:rPr>
        <w:t xml:space="preserve">සාමාජිකයින්  </w:t>
      </w:r>
      <w:r w:rsidRPr="00BD6747">
        <w:rPr>
          <w:rFonts w:ascii="Iskoola Pota" w:eastAsia="Calibri" w:hAnsi="Iskoola Pota" w:cs="Iskoola Pota"/>
          <w:sz w:val="24"/>
          <w:szCs w:val="24"/>
          <w:cs/>
          <w:lang w:val="en-GB"/>
        </w:rPr>
        <w:t>:</w:t>
      </w:r>
      <w:r w:rsidR="00A63F9A">
        <w:rPr>
          <w:rFonts w:ascii="Iskoola Pota" w:eastAsia="Calibri" w:hAnsi="Iskoola Pota" w:cs="Iskoola Pota" w:hint="cs"/>
          <w:sz w:val="24"/>
          <w:szCs w:val="24"/>
          <w:cs/>
          <w:lang w:val="en-GB"/>
        </w:rPr>
        <w:t xml:space="preserve">- </w:t>
      </w:r>
      <w:r w:rsidR="00A63F9A">
        <w:rPr>
          <w:rFonts w:ascii="Iskoola Pota" w:eastAsia="Calibri" w:hAnsi="Iskoola Pota" w:cs="Iskoola Pota"/>
          <w:sz w:val="24"/>
          <w:szCs w:val="24"/>
          <w:lang w:val="en-GB"/>
        </w:rPr>
        <w:tab/>
      </w:r>
      <w:r w:rsidR="008E0D5F">
        <w:rPr>
          <w:rFonts w:ascii="Iskoola Pota" w:eastAsia="Calibri" w:hAnsi="Iskoola Pota" w:cs="Iskoola Pota" w:hint="cs"/>
          <w:sz w:val="24"/>
          <w:szCs w:val="24"/>
          <w:cs/>
          <w:lang w:val="en-GB"/>
        </w:rPr>
        <w:t>02</w:t>
      </w:r>
      <w:r w:rsidRPr="00BD6747">
        <w:rPr>
          <w:rFonts w:ascii="Iskoola Pota" w:eastAsia="Calibri" w:hAnsi="Iskoola Pota" w:cs="Iskoola Pota" w:hint="cs"/>
          <w:sz w:val="24"/>
          <w:szCs w:val="24"/>
          <w:cs/>
          <w:lang w:val="en-GB"/>
        </w:rPr>
        <w:t>. ගරු ප්‍රා.ස.මන්ත්‍රී</w:t>
      </w:r>
      <w:r w:rsidRPr="00BD6747">
        <w:rPr>
          <w:rFonts w:ascii="Iskoola Pota" w:eastAsia="Calibri" w:hAnsi="Iskoola Pota" w:cs="Iskoola Pota" w:hint="cs"/>
          <w:sz w:val="24"/>
          <w:szCs w:val="24"/>
          <w:cs/>
          <w:lang w:val="en-GB"/>
        </w:rPr>
        <w:tab/>
        <w:t>- ජී.කේ ටමනි ලංකා ප්‍රසාදිනී මහත්මිය</w:t>
      </w:r>
    </w:p>
    <w:p w:rsidR="00485AB8" w:rsidRPr="00BD6747" w:rsidRDefault="00485AB8" w:rsidP="00485AB8">
      <w:pPr>
        <w:tabs>
          <w:tab w:val="left" w:pos="2127"/>
        </w:tabs>
        <w:spacing w:after="0" w:line="240" w:lineRule="auto"/>
        <w:jc w:val="both"/>
        <w:rPr>
          <w:rFonts w:ascii="Iskoola Pota" w:eastAsia="Calibri" w:hAnsi="Iskoola Pota" w:cs="Iskoola Pota"/>
          <w:sz w:val="24"/>
          <w:szCs w:val="24"/>
          <w:lang w:val="en-GB"/>
        </w:rPr>
      </w:pPr>
      <w:r w:rsidRPr="00BD6747">
        <w:rPr>
          <w:rFonts w:ascii="Iskoola Pota" w:eastAsia="Calibri" w:hAnsi="Iskoola Pota" w:cs="Iskoola Pota" w:hint="cs"/>
          <w:sz w:val="24"/>
          <w:szCs w:val="24"/>
          <w:cs/>
          <w:lang w:val="en-GB"/>
        </w:rPr>
        <w:tab/>
      </w:r>
      <w:r w:rsidR="008E0D5F">
        <w:rPr>
          <w:rFonts w:ascii="Iskoola Pota" w:eastAsia="Calibri" w:hAnsi="Iskoola Pota" w:cs="Iskoola Pota" w:hint="cs"/>
          <w:sz w:val="24"/>
          <w:szCs w:val="24"/>
          <w:cs/>
          <w:lang w:val="en-GB"/>
        </w:rPr>
        <w:tab/>
        <w:t>03</w:t>
      </w:r>
      <w:r w:rsidRPr="00BD6747">
        <w:rPr>
          <w:rFonts w:ascii="Iskoola Pota" w:eastAsia="Calibri" w:hAnsi="Iskoola Pota" w:cs="Iskoola Pota" w:hint="cs"/>
          <w:sz w:val="24"/>
          <w:szCs w:val="24"/>
          <w:cs/>
          <w:lang w:val="en-GB"/>
        </w:rPr>
        <w:t>. ගරු ප්‍රා.ස.මන්ත්‍රී</w:t>
      </w:r>
      <w:r w:rsidRPr="00BD6747">
        <w:rPr>
          <w:rFonts w:ascii="Iskoola Pota" w:eastAsia="Calibri" w:hAnsi="Iskoola Pota" w:cs="Iskoola Pota" w:hint="cs"/>
          <w:sz w:val="24"/>
          <w:szCs w:val="24"/>
          <w:cs/>
          <w:lang w:val="en-GB"/>
        </w:rPr>
        <w:tab/>
        <w:t>- කේ.ඒ චමින්ද ප්‍රියදර්ශන කුරුප්පුආරච්චි මහතා</w:t>
      </w:r>
    </w:p>
    <w:p w:rsidR="00485AB8" w:rsidRPr="00BD6747" w:rsidRDefault="008E0D5F" w:rsidP="00485AB8">
      <w:pPr>
        <w:tabs>
          <w:tab w:val="left" w:pos="2127"/>
        </w:tabs>
        <w:spacing w:after="0" w:line="240" w:lineRule="auto"/>
        <w:jc w:val="both"/>
        <w:rPr>
          <w:rFonts w:ascii="Iskoola Pota" w:eastAsia="Calibri" w:hAnsi="Iskoola Pota" w:cs="Iskoola Pota"/>
          <w:sz w:val="24"/>
          <w:szCs w:val="24"/>
          <w:cs/>
          <w:lang w:val="en-GB"/>
        </w:rPr>
      </w:pPr>
      <w:r>
        <w:rPr>
          <w:rFonts w:ascii="Iskoola Pota" w:eastAsia="Calibri" w:hAnsi="Iskoola Pota" w:cs="Iskoola Pota" w:hint="cs"/>
          <w:sz w:val="24"/>
          <w:szCs w:val="24"/>
          <w:cs/>
          <w:lang w:val="en-GB"/>
        </w:rPr>
        <w:tab/>
        <w:t>04</w:t>
      </w:r>
      <w:r w:rsidR="00485AB8" w:rsidRPr="00BD6747">
        <w:rPr>
          <w:rFonts w:ascii="Iskoola Pota" w:eastAsia="Calibri" w:hAnsi="Iskoola Pota" w:cs="Iskoola Pota" w:hint="cs"/>
          <w:sz w:val="24"/>
          <w:szCs w:val="24"/>
          <w:cs/>
          <w:lang w:val="en-GB"/>
        </w:rPr>
        <w:t>. ගරු ප්‍රා.ස.මන්ත්‍රී</w:t>
      </w:r>
      <w:r w:rsidR="00485AB8" w:rsidRPr="00BD6747">
        <w:rPr>
          <w:rFonts w:ascii="Iskoola Pota" w:eastAsia="Calibri" w:hAnsi="Iskoola Pota" w:cs="Iskoola Pota" w:hint="cs"/>
          <w:sz w:val="24"/>
          <w:szCs w:val="24"/>
          <w:cs/>
          <w:lang w:val="en-GB"/>
        </w:rPr>
        <w:tab/>
        <w:t>- ටී.හර්බට් කරුණාරත්න මහතා</w:t>
      </w:r>
    </w:p>
    <w:p w:rsidR="00BD6747" w:rsidRPr="008E0D5F" w:rsidRDefault="008E0D5F" w:rsidP="008E0D5F">
      <w:pPr>
        <w:tabs>
          <w:tab w:val="left" w:pos="2127"/>
        </w:tabs>
        <w:spacing w:after="0" w:line="240" w:lineRule="auto"/>
        <w:jc w:val="both"/>
        <w:rPr>
          <w:rFonts w:ascii="Iskoola Pota" w:eastAsia="Calibri" w:hAnsi="Iskoola Pota" w:cs="Iskoola Pota"/>
          <w:sz w:val="24"/>
          <w:szCs w:val="24"/>
          <w:lang w:val="en-GB"/>
        </w:rPr>
      </w:pPr>
      <w:r>
        <w:rPr>
          <w:rFonts w:ascii="Iskoola Pota" w:eastAsia="Calibri" w:hAnsi="Iskoola Pota" w:cs="Iskoola Pota" w:hint="cs"/>
          <w:sz w:val="24"/>
          <w:szCs w:val="24"/>
          <w:cs/>
          <w:lang w:val="en-GB"/>
        </w:rPr>
        <w:tab/>
        <w:t>05</w:t>
      </w:r>
      <w:r w:rsidR="00485AB8" w:rsidRPr="00BD6747">
        <w:rPr>
          <w:rFonts w:ascii="Iskoola Pota" w:eastAsia="Calibri" w:hAnsi="Iskoola Pota" w:cs="Iskoola Pota" w:hint="cs"/>
          <w:sz w:val="24"/>
          <w:szCs w:val="24"/>
          <w:cs/>
          <w:lang w:val="en-GB"/>
        </w:rPr>
        <w:t xml:space="preserve">. </w:t>
      </w:r>
      <w:r w:rsidR="00485AB8" w:rsidRPr="00BD6747">
        <w:rPr>
          <w:rFonts w:ascii="Iskoola Pota" w:eastAsia="Calibri" w:hAnsi="Iskoola Pota" w:cs="Iskoola Pota"/>
          <w:sz w:val="24"/>
          <w:szCs w:val="24"/>
          <w:cs/>
          <w:lang w:val="en-GB"/>
        </w:rPr>
        <w:t>ගරු ප්‍රා.ස.මන්ත්‍රී</w:t>
      </w:r>
      <w:r w:rsidR="00485AB8" w:rsidRPr="00BD6747">
        <w:rPr>
          <w:rFonts w:ascii="Iskoola Pota" w:eastAsia="Calibri" w:hAnsi="Iskoola Pota" w:cs="Iskoola Pota" w:hint="cs"/>
          <w:sz w:val="24"/>
          <w:szCs w:val="24"/>
          <w:cs/>
          <w:lang w:val="en-GB"/>
        </w:rPr>
        <w:tab/>
        <w:t>- ලියනගේ කුමුදුනී රේණුකා මහත්මිය</w:t>
      </w:r>
      <w:r w:rsidR="00485AB8" w:rsidRPr="008874D6">
        <w:rPr>
          <w:rFonts w:ascii="Iskoola Pota" w:eastAsia="Calibri" w:hAnsi="Iskoola Pota" w:cs="Iskoola Pota" w:hint="cs"/>
          <w:b/>
          <w:bCs/>
          <w:sz w:val="24"/>
          <w:szCs w:val="24"/>
          <w:cs/>
          <w:lang w:val="en-GB"/>
        </w:rPr>
        <w:tab/>
      </w:r>
      <w:r w:rsidR="00BD6747">
        <w:rPr>
          <w:rFonts w:ascii="Iskoola Pota" w:eastAsia="Calibri" w:hAnsi="Iskoola Pota" w:cs="Iskoola Pota"/>
          <w:b/>
          <w:bCs/>
          <w:sz w:val="24"/>
          <w:szCs w:val="24"/>
          <w:lang w:val="en-GB"/>
        </w:rPr>
        <w:tab/>
      </w:r>
      <w:r w:rsidR="00BD6747">
        <w:rPr>
          <w:rFonts w:ascii="Iskoola Pota" w:eastAsia="Calibri" w:hAnsi="Iskoola Pota" w:cs="Iskoola Pota"/>
          <w:sz w:val="24"/>
          <w:szCs w:val="24"/>
          <w:lang w:val="en-GB"/>
        </w:rPr>
        <w:tab/>
      </w:r>
    </w:p>
    <w:p w:rsidR="00BD6747" w:rsidRDefault="00BD6747" w:rsidP="00BD6747">
      <w:pPr>
        <w:spacing w:after="0" w:line="240" w:lineRule="auto"/>
        <w:rPr>
          <w:rFonts w:ascii="Iskoola Pota" w:eastAsia="Calibri" w:hAnsi="Iskoola Pota" w:cs="Iskoola Pota"/>
          <w:sz w:val="24"/>
          <w:szCs w:val="24"/>
          <w:lang w:val="en-GB"/>
        </w:rPr>
      </w:pPr>
      <w:r w:rsidRPr="00BD6747">
        <w:rPr>
          <w:rFonts w:ascii="Iskoola Pota" w:eastAsia="Calibri" w:hAnsi="Iskoola Pota" w:cs="Iskoola Pota" w:hint="cs"/>
          <w:b/>
          <w:bCs/>
          <w:sz w:val="24"/>
          <w:szCs w:val="24"/>
          <w:u w:val="single"/>
          <w:cs/>
          <w:lang w:val="en-GB"/>
        </w:rPr>
        <w:t xml:space="preserve">නොපැමිණීම:- </w:t>
      </w:r>
      <w:r>
        <w:rPr>
          <w:rFonts w:ascii="Iskoola Pota" w:eastAsia="Calibri" w:hAnsi="Iskoola Pota" w:cs="Iskoola Pota" w:hint="cs"/>
          <w:sz w:val="24"/>
          <w:szCs w:val="24"/>
          <w:cs/>
          <w:lang w:val="en-GB"/>
        </w:rPr>
        <w:t xml:space="preserve">  </w:t>
      </w:r>
    </w:p>
    <w:p w:rsidR="00BD6747" w:rsidRDefault="00BD6747" w:rsidP="008E0D5F">
      <w:pPr>
        <w:spacing w:after="0" w:line="240" w:lineRule="auto"/>
        <w:ind w:left="1440"/>
        <w:rPr>
          <w:rFonts w:ascii="Iskoola Pota" w:eastAsia="Calibri" w:hAnsi="Iskoola Pota" w:cs="Iskoola Pota"/>
          <w:sz w:val="24"/>
          <w:szCs w:val="24"/>
          <w:lang w:val="en-GB"/>
        </w:rPr>
      </w:pPr>
      <w:r>
        <w:rPr>
          <w:rFonts w:ascii="Iskoola Pota" w:eastAsia="Calibri" w:hAnsi="Iskoola Pota" w:cs="Iskoola Pota" w:hint="cs"/>
          <w:sz w:val="24"/>
          <w:szCs w:val="24"/>
          <w:cs/>
          <w:lang w:val="en-GB"/>
        </w:rPr>
        <w:t xml:space="preserve">            </w:t>
      </w:r>
      <w:r w:rsidR="008E0D5F">
        <w:rPr>
          <w:rFonts w:ascii="Iskoola Pota" w:eastAsia="Calibri" w:hAnsi="Iskoola Pota" w:cs="Iskoola Pota" w:hint="cs"/>
          <w:sz w:val="24"/>
          <w:szCs w:val="24"/>
          <w:cs/>
          <w:lang w:val="en-GB"/>
        </w:rPr>
        <w:t>06</w:t>
      </w:r>
      <w:r w:rsidRPr="00BD6747">
        <w:rPr>
          <w:rFonts w:ascii="Iskoola Pota" w:eastAsia="Calibri" w:hAnsi="Iskoola Pota" w:cs="Iskoola Pota" w:hint="cs"/>
          <w:sz w:val="24"/>
          <w:szCs w:val="24"/>
          <w:cs/>
          <w:lang w:val="en-GB"/>
        </w:rPr>
        <w:t>. ගරු ප්‍රා.ස.මන්ත්‍රී</w:t>
      </w:r>
      <w:r w:rsidRPr="00BD6747">
        <w:rPr>
          <w:rFonts w:ascii="Iskoola Pota" w:eastAsia="Calibri" w:hAnsi="Iskoola Pota" w:cs="Iskoola Pota" w:hint="cs"/>
          <w:sz w:val="24"/>
          <w:szCs w:val="24"/>
          <w:cs/>
          <w:lang w:val="en-GB"/>
        </w:rPr>
        <w:tab/>
        <w:t>- ජේ.ඒ.ප්‍රියන්ත පුෂ්පකුමාර මහතා</w:t>
      </w:r>
    </w:p>
    <w:p w:rsidR="00BD6747" w:rsidRDefault="008E0D5F" w:rsidP="00BD6747">
      <w:pPr>
        <w:spacing w:after="0" w:line="240" w:lineRule="auto"/>
        <w:ind w:left="1440" w:firstLine="720"/>
        <w:rPr>
          <w:rFonts w:ascii="Iskoola Pota" w:eastAsia="Calibri" w:hAnsi="Iskoola Pota" w:cs="Iskoola Pota"/>
          <w:sz w:val="24"/>
          <w:szCs w:val="24"/>
          <w:lang w:val="en-GB"/>
        </w:rPr>
      </w:pPr>
      <w:r>
        <w:rPr>
          <w:rFonts w:ascii="Iskoola Pota" w:eastAsia="Calibri" w:hAnsi="Iskoola Pota" w:cs="Iskoola Pota" w:hint="cs"/>
          <w:sz w:val="24"/>
          <w:szCs w:val="24"/>
          <w:cs/>
          <w:lang w:val="en-GB"/>
        </w:rPr>
        <w:t>07</w:t>
      </w:r>
      <w:r w:rsidR="00BD6747" w:rsidRPr="00BD6747">
        <w:rPr>
          <w:rFonts w:ascii="Iskoola Pota" w:eastAsia="Calibri" w:hAnsi="Iskoola Pota" w:cs="Iskoola Pota" w:hint="cs"/>
          <w:sz w:val="24"/>
          <w:szCs w:val="24"/>
          <w:cs/>
          <w:lang w:val="en-GB"/>
        </w:rPr>
        <w:t>. ගරු ප්‍රා.ස.මන්ත්‍රී</w:t>
      </w:r>
      <w:r w:rsidR="00BD6747" w:rsidRPr="00BD6747">
        <w:rPr>
          <w:rFonts w:ascii="Iskoola Pota" w:eastAsia="Calibri" w:hAnsi="Iskoola Pota" w:cs="Iskoola Pota" w:hint="cs"/>
          <w:sz w:val="24"/>
          <w:szCs w:val="24"/>
          <w:cs/>
          <w:lang w:val="en-GB"/>
        </w:rPr>
        <w:tab/>
        <w:t>- කත්‍රි ආරච්චිගේ රූපසේන මහතා</w:t>
      </w:r>
    </w:p>
    <w:p w:rsidR="00BD6747" w:rsidRPr="00BD6747" w:rsidRDefault="00BD6747" w:rsidP="00BD6747">
      <w:pPr>
        <w:spacing w:after="0" w:line="240" w:lineRule="auto"/>
        <w:ind w:left="1440"/>
        <w:rPr>
          <w:rFonts w:ascii="Iskoola Pota" w:eastAsia="Calibri" w:hAnsi="Iskoola Pota" w:cs="Iskoola Pota"/>
          <w:b/>
          <w:bCs/>
          <w:sz w:val="24"/>
          <w:szCs w:val="24"/>
          <w:u w:val="single"/>
          <w:lang w:val="en-GB"/>
        </w:rPr>
      </w:pPr>
      <w:r>
        <w:rPr>
          <w:rFonts w:ascii="Iskoola Pota" w:eastAsia="Calibri" w:hAnsi="Iskoola Pota" w:cs="Iskoola Pota"/>
          <w:sz w:val="24"/>
          <w:szCs w:val="24"/>
          <w:lang w:val="en-GB"/>
        </w:rPr>
        <w:tab/>
      </w:r>
      <w:r w:rsidR="008E0D5F">
        <w:rPr>
          <w:rFonts w:ascii="Iskoola Pota" w:eastAsia="Calibri" w:hAnsi="Iskoola Pota" w:cs="Iskoola Pota" w:hint="cs"/>
          <w:sz w:val="24"/>
          <w:szCs w:val="24"/>
          <w:cs/>
          <w:lang w:val="en-GB"/>
        </w:rPr>
        <w:t>08</w:t>
      </w:r>
      <w:r w:rsidRPr="00BD6747">
        <w:rPr>
          <w:rFonts w:ascii="Iskoola Pota" w:eastAsia="Calibri" w:hAnsi="Iskoola Pota" w:cs="Iskoola Pota" w:hint="cs"/>
          <w:sz w:val="24"/>
          <w:szCs w:val="24"/>
          <w:cs/>
          <w:lang w:val="en-GB"/>
        </w:rPr>
        <w:t xml:space="preserve">. ගරු ප්‍රා.ස.මන්ත්‍රී </w:t>
      </w:r>
      <w:r w:rsidRPr="00BD6747">
        <w:rPr>
          <w:rFonts w:ascii="Iskoola Pota" w:eastAsia="Calibri" w:hAnsi="Iskoola Pota" w:cs="Iskoola Pota" w:hint="cs"/>
          <w:sz w:val="24"/>
          <w:szCs w:val="24"/>
          <w:cs/>
          <w:lang w:val="en-GB"/>
        </w:rPr>
        <w:tab/>
        <w:t>- කොතලාවලගේ කීර්තිලතා මහත්මිය</w:t>
      </w:r>
    </w:p>
    <w:p w:rsidR="00485AB8" w:rsidRPr="00BD6747" w:rsidRDefault="008E0D5F" w:rsidP="00485AB8">
      <w:pPr>
        <w:spacing w:after="0" w:line="240" w:lineRule="auto"/>
        <w:rPr>
          <w:rFonts w:ascii="Iskoola Pota" w:eastAsia="Calibri" w:hAnsi="Iskoola Pota" w:cs="Iskoola Pota"/>
          <w:sz w:val="24"/>
          <w:szCs w:val="24"/>
          <w:lang w:val="en-GB"/>
        </w:rPr>
      </w:pP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t>09</w:t>
      </w:r>
      <w:r w:rsidR="00485AB8" w:rsidRPr="00BD6747">
        <w:rPr>
          <w:rFonts w:ascii="Iskoola Pota" w:eastAsia="Calibri" w:hAnsi="Iskoola Pota" w:cs="Iskoola Pota" w:hint="cs"/>
          <w:sz w:val="24"/>
          <w:szCs w:val="24"/>
          <w:cs/>
          <w:lang w:val="en-GB"/>
        </w:rPr>
        <w:t>. ගරු ප්‍රා.ස.මන්ත්‍රි</w:t>
      </w:r>
      <w:r w:rsidR="00485AB8" w:rsidRPr="00BD6747">
        <w:rPr>
          <w:rFonts w:ascii="Iskoola Pota" w:eastAsia="Calibri" w:hAnsi="Iskoola Pota" w:cs="Iskoola Pota" w:hint="cs"/>
          <w:sz w:val="24"/>
          <w:szCs w:val="24"/>
          <w:cs/>
          <w:lang w:val="en-GB"/>
        </w:rPr>
        <w:tab/>
        <w:t>- කළුකපුගේ සමන්ත කුමාර මහතා</w:t>
      </w:r>
      <w:r w:rsidR="00485AB8" w:rsidRPr="00BD6747">
        <w:rPr>
          <w:rFonts w:ascii="Iskoola Pota" w:eastAsia="Calibri" w:hAnsi="Iskoola Pota" w:cs="Iskoola Pota" w:hint="cs"/>
          <w:sz w:val="24"/>
          <w:szCs w:val="24"/>
          <w:cs/>
          <w:lang w:val="en-GB"/>
        </w:rPr>
        <w:tab/>
      </w:r>
      <w:r w:rsidR="00485AB8" w:rsidRPr="00BD6747">
        <w:rPr>
          <w:rFonts w:ascii="Iskoola Pota" w:eastAsia="Calibri" w:hAnsi="Iskoola Pota" w:cs="Iskoola Pota" w:hint="cs"/>
          <w:sz w:val="24"/>
          <w:szCs w:val="24"/>
          <w:cs/>
          <w:lang w:val="en-GB"/>
        </w:rPr>
        <w:tab/>
      </w:r>
      <w:r w:rsidR="00485AB8" w:rsidRPr="00BD6747">
        <w:rPr>
          <w:rFonts w:ascii="Iskoola Pota" w:eastAsia="Calibri" w:hAnsi="Iskoola Pota" w:cs="Iskoola Pota" w:hint="cs"/>
          <w:sz w:val="24"/>
          <w:szCs w:val="24"/>
          <w:cs/>
          <w:lang w:val="en-GB"/>
        </w:rPr>
        <w:tab/>
      </w:r>
    </w:p>
    <w:p w:rsidR="00485AB8" w:rsidRDefault="008E0D5F" w:rsidP="00485AB8">
      <w:pPr>
        <w:spacing w:after="0" w:line="240" w:lineRule="auto"/>
        <w:ind w:left="1440" w:firstLine="720"/>
        <w:rPr>
          <w:rFonts w:ascii="Iskoola Pota" w:eastAsia="Calibri" w:hAnsi="Iskoola Pota" w:cs="Iskoola Pota"/>
          <w:sz w:val="24"/>
          <w:szCs w:val="24"/>
          <w:lang w:val="en-GB"/>
        </w:rPr>
      </w:pPr>
      <w:r>
        <w:rPr>
          <w:rFonts w:ascii="Iskoola Pota" w:eastAsia="Calibri" w:hAnsi="Iskoola Pota" w:cs="Iskoola Pota" w:hint="cs"/>
          <w:sz w:val="24"/>
          <w:szCs w:val="24"/>
          <w:cs/>
          <w:lang w:val="en-GB"/>
        </w:rPr>
        <w:t>10</w:t>
      </w:r>
      <w:r w:rsidR="00485AB8" w:rsidRPr="00BD6747">
        <w:rPr>
          <w:rFonts w:ascii="Iskoola Pota" w:eastAsia="Calibri" w:hAnsi="Iskoola Pota" w:cs="Iskoola Pota" w:hint="cs"/>
          <w:sz w:val="24"/>
          <w:szCs w:val="24"/>
          <w:cs/>
          <w:lang w:val="en-GB"/>
        </w:rPr>
        <w:t>. ගරු ප්‍රා.ස.මන්ත්‍රිනී</w:t>
      </w:r>
      <w:r w:rsidR="00485AB8" w:rsidRPr="00BD6747">
        <w:rPr>
          <w:rFonts w:ascii="Iskoola Pota" w:eastAsia="Calibri" w:hAnsi="Iskoola Pota" w:cs="Iskoola Pota" w:hint="cs"/>
          <w:sz w:val="24"/>
          <w:szCs w:val="24"/>
          <w:cs/>
          <w:lang w:val="en-GB"/>
        </w:rPr>
        <w:tab/>
        <w:t>- පී.දමයන්තා බන්දුමතී ගුණවර්ධන මහත්මිය</w:t>
      </w:r>
    </w:p>
    <w:p w:rsidR="00BD6747" w:rsidRPr="00BD6747" w:rsidRDefault="008E0D5F" w:rsidP="00485AB8">
      <w:pPr>
        <w:spacing w:after="0" w:line="240" w:lineRule="auto"/>
        <w:ind w:left="1440" w:firstLine="720"/>
        <w:rPr>
          <w:rFonts w:ascii="Iskoola Pota" w:eastAsia="Calibri" w:hAnsi="Iskoola Pota" w:cs="Iskoola Pota"/>
          <w:sz w:val="24"/>
          <w:szCs w:val="24"/>
          <w:lang w:val="en-GB"/>
        </w:rPr>
      </w:pPr>
      <w:r>
        <w:rPr>
          <w:rFonts w:ascii="Iskoola Pota" w:eastAsia="Calibri" w:hAnsi="Iskoola Pota" w:cs="Iskoola Pota" w:hint="cs"/>
          <w:sz w:val="24"/>
          <w:szCs w:val="24"/>
          <w:cs/>
          <w:lang w:val="en-GB"/>
        </w:rPr>
        <w:t>11</w:t>
      </w:r>
      <w:r w:rsidR="00BD6747" w:rsidRPr="00BD6747">
        <w:rPr>
          <w:rFonts w:ascii="Iskoola Pota" w:eastAsia="Calibri" w:hAnsi="Iskoola Pota" w:cs="Iskoola Pota" w:hint="cs"/>
          <w:sz w:val="24"/>
          <w:szCs w:val="24"/>
          <w:cs/>
          <w:lang w:val="en-GB"/>
        </w:rPr>
        <w:t xml:space="preserve">. </w:t>
      </w:r>
      <w:r w:rsidR="00BD6747" w:rsidRPr="00BD6747">
        <w:rPr>
          <w:rFonts w:ascii="Iskoola Pota" w:eastAsia="Calibri" w:hAnsi="Iskoola Pota" w:cs="Iskoola Pota"/>
          <w:sz w:val="24"/>
          <w:szCs w:val="24"/>
          <w:cs/>
          <w:lang w:val="en-GB"/>
        </w:rPr>
        <w:t>ගරු ප්‍රා.ස.මන්ත්‍රී</w:t>
      </w:r>
      <w:r w:rsidR="00BD6747" w:rsidRPr="00BD6747">
        <w:rPr>
          <w:rFonts w:ascii="Iskoola Pota" w:eastAsia="Calibri" w:hAnsi="Iskoola Pota" w:cs="Iskoola Pota" w:hint="cs"/>
          <w:sz w:val="24"/>
          <w:szCs w:val="24"/>
          <w:cs/>
          <w:lang w:val="en-GB"/>
        </w:rPr>
        <w:tab/>
        <w:t>- නිර්මල සුඛිත් හපුආරච්චි මහතා</w:t>
      </w:r>
    </w:p>
    <w:p w:rsidR="00485AB8" w:rsidRDefault="00485AB8" w:rsidP="00485AB8">
      <w:pPr>
        <w:spacing w:after="0" w:line="240" w:lineRule="auto"/>
        <w:ind w:left="1440" w:firstLine="720"/>
        <w:rPr>
          <w:rFonts w:ascii="Iskoola Pota" w:eastAsia="Calibri" w:hAnsi="Iskoola Pota" w:cs="Iskoola Pota"/>
          <w:sz w:val="24"/>
          <w:szCs w:val="24"/>
          <w:lang w:val="en-GB"/>
        </w:rPr>
      </w:pPr>
      <w:r w:rsidRPr="00BD6747">
        <w:rPr>
          <w:rFonts w:ascii="Iskoola Pota" w:eastAsia="Calibri" w:hAnsi="Iskoola Pota" w:cs="Iskoola Pota" w:hint="cs"/>
          <w:sz w:val="24"/>
          <w:szCs w:val="24"/>
          <w:cs/>
          <w:lang w:val="en-GB"/>
        </w:rPr>
        <w:t>12. ගරු ප්‍රා.ස.මන්ත්‍රිනී</w:t>
      </w:r>
      <w:r w:rsidRPr="00BD6747">
        <w:rPr>
          <w:rFonts w:ascii="Iskoola Pota" w:eastAsia="Calibri" w:hAnsi="Iskoola Pota" w:cs="Iskoola Pota" w:hint="cs"/>
          <w:sz w:val="24"/>
          <w:szCs w:val="24"/>
          <w:cs/>
          <w:lang w:val="en-GB"/>
        </w:rPr>
        <w:tab/>
        <w:t>- එස්.කේ.ඒ.නීලා කාන්ති මහත්මිය</w:t>
      </w:r>
    </w:p>
    <w:p w:rsidR="00485AB8" w:rsidRDefault="00485AB8" w:rsidP="00485AB8">
      <w:pPr>
        <w:spacing w:after="0" w:line="240" w:lineRule="auto"/>
        <w:rPr>
          <w:rFonts w:ascii="Iskoola Pota" w:eastAsia="Calibri" w:hAnsi="Iskoola Pota" w:cs="Iskoola Pota"/>
          <w:b/>
          <w:bCs/>
          <w:sz w:val="24"/>
          <w:szCs w:val="24"/>
          <w:u w:val="single"/>
          <w:lang w:val="en-GB"/>
        </w:rPr>
      </w:pPr>
    </w:p>
    <w:p w:rsidR="00485AB8" w:rsidRDefault="00485AB8" w:rsidP="00485AB8">
      <w:pPr>
        <w:spacing w:after="0" w:line="240" w:lineRule="auto"/>
        <w:rPr>
          <w:rFonts w:ascii="Iskoola Pota" w:eastAsia="Calibri" w:hAnsi="Iskoola Pota" w:cs="Iskoola Pota"/>
          <w:sz w:val="24"/>
          <w:szCs w:val="24"/>
          <w:lang w:val="en-GB"/>
        </w:rPr>
      </w:pPr>
      <w:r w:rsidRPr="00022B28">
        <w:rPr>
          <w:rFonts w:ascii="Iskoola Pota" w:eastAsia="Calibri" w:hAnsi="Iskoola Pota" w:cs="Iskoola Pota"/>
          <w:b/>
          <w:bCs/>
          <w:sz w:val="24"/>
          <w:szCs w:val="24"/>
          <w:u w:val="single"/>
          <w:cs/>
          <w:lang w:val="en-GB"/>
        </w:rPr>
        <w:t>නිලධාරින්:-</w:t>
      </w:r>
      <w:r w:rsidRPr="00022B28">
        <w:rPr>
          <w:rFonts w:ascii="Iskoola Pota" w:eastAsia="Calibri" w:hAnsi="Iskoola Pota" w:cs="Iskoola Pota"/>
          <w:sz w:val="24"/>
          <w:szCs w:val="24"/>
          <w:cs/>
          <w:lang w:val="en-GB"/>
        </w:rPr>
        <w:tab/>
      </w:r>
      <w:r w:rsidRPr="00022B28">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01.ලේකම්</w:t>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t>- කේ.බී.ටී.කේ.ගුණතිලක මිය</w:t>
      </w:r>
      <w:r>
        <w:rPr>
          <w:rFonts w:ascii="Iskoola Pota" w:eastAsia="Calibri" w:hAnsi="Iskoola Pota" w:cs="Iskoola Pota" w:hint="cs"/>
          <w:sz w:val="24"/>
          <w:szCs w:val="24"/>
          <w:cs/>
          <w:lang w:val="en-GB"/>
        </w:rPr>
        <w:tab/>
      </w:r>
    </w:p>
    <w:p w:rsidR="00485AB8" w:rsidRDefault="00485AB8" w:rsidP="00485AB8">
      <w:pPr>
        <w:spacing w:after="0" w:line="240" w:lineRule="auto"/>
        <w:rPr>
          <w:rFonts w:ascii="Iskoola Pota" w:eastAsia="Calibri" w:hAnsi="Iskoola Pota" w:cs="Iskoola Pota"/>
          <w:sz w:val="24"/>
          <w:szCs w:val="24"/>
          <w:lang w:val="en-GB"/>
        </w:rPr>
      </w:pP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t>02.වැඩ අධිකාරී</w:t>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t>- ඩබ්.ඒ.පී.විජේකාන්ත මහතා</w:t>
      </w:r>
    </w:p>
    <w:p w:rsidR="00485AB8" w:rsidRDefault="00485AB8" w:rsidP="00485AB8">
      <w:pPr>
        <w:spacing w:after="0" w:line="240" w:lineRule="auto"/>
        <w:rPr>
          <w:rFonts w:ascii="Iskoola Pota" w:eastAsia="Calibri" w:hAnsi="Iskoola Pota" w:cs="Iskoola Pota"/>
          <w:sz w:val="24"/>
          <w:szCs w:val="24"/>
          <w:lang w:val="en-GB"/>
        </w:rPr>
      </w:pP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t>03. කළ. සේවා</w:t>
      </w:r>
      <w:r>
        <w:rPr>
          <w:rFonts w:ascii="Iskoola Pota" w:eastAsia="Calibri" w:hAnsi="Iskoola Pota" w:cs="Iskoola Pota" w:hint="cs"/>
          <w:sz w:val="24"/>
          <w:szCs w:val="24"/>
          <w:cs/>
          <w:lang w:val="en-GB"/>
        </w:rPr>
        <w:tab/>
        <w:t>නිලධාරී</w:t>
      </w:r>
      <w:r>
        <w:rPr>
          <w:rFonts w:ascii="Iskoola Pota" w:eastAsia="Calibri" w:hAnsi="Iskoola Pota" w:cs="Iskoola Pota" w:hint="cs"/>
          <w:sz w:val="24"/>
          <w:szCs w:val="24"/>
          <w:cs/>
          <w:lang w:val="en-GB"/>
        </w:rPr>
        <w:tab/>
        <w:t>- පී.ජී.ප්‍රියංගනී මිය</w:t>
      </w:r>
    </w:p>
    <w:p w:rsidR="00485AB8" w:rsidRDefault="00485AB8" w:rsidP="00485AB8">
      <w:pPr>
        <w:spacing w:after="0" w:line="240" w:lineRule="auto"/>
        <w:rPr>
          <w:rFonts w:ascii="Iskoola Pota" w:eastAsia="Calibri" w:hAnsi="Iskoola Pota" w:cs="Iskoola Pota"/>
          <w:sz w:val="24"/>
          <w:szCs w:val="24"/>
          <w:lang w:val="en-GB"/>
        </w:rPr>
      </w:pPr>
    </w:p>
    <w:p w:rsidR="00485AB8" w:rsidRDefault="00485AB8" w:rsidP="00485AB8">
      <w:pPr>
        <w:jc w:val="both"/>
        <w:rPr>
          <w:rFonts w:ascii="Iskoola Pota" w:eastAsia="Calibri" w:hAnsi="Iskoola Pota" w:cs="Iskoola Pota"/>
          <w:sz w:val="24"/>
          <w:szCs w:val="24"/>
          <w:lang w:val="en-GB"/>
        </w:rPr>
      </w:pPr>
      <w:r w:rsidRPr="00047F80">
        <w:rPr>
          <w:rFonts w:hint="cs"/>
          <w:sz w:val="24"/>
          <w:szCs w:val="24"/>
          <w:cs/>
        </w:rPr>
        <w:t>01</w:t>
      </w:r>
      <w:r>
        <w:rPr>
          <w:rFonts w:hint="cs"/>
          <w:sz w:val="24"/>
          <w:szCs w:val="24"/>
          <w:cs/>
        </w:rPr>
        <w:t xml:space="preserve">. පහත සඳහන් </w:t>
      </w:r>
      <w:r>
        <w:rPr>
          <w:rFonts w:ascii="Iskoola Pota" w:eastAsia="Calibri" w:hAnsi="Iskoola Pota" w:cs="Iskoola Pota" w:hint="cs"/>
          <w:sz w:val="24"/>
          <w:szCs w:val="24"/>
          <w:cs/>
          <w:lang w:val="en-GB"/>
        </w:rPr>
        <w:t>ව්‍යාපෘති ඇස්තමේන්තු පිළිගෙන අනුමත කිරීම සඳහා ඉදිරිපත් කර තිබුණි.</w:t>
      </w:r>
    </w:p>
    <w:tbl>
      <w:tblPr>
        <w:tblStyle w:val="TableGrid"/>
        <w:tblW w:w="0" w:type="auto"/>
        <w:tblLook w:val="04A0" w:firstRow="1" w:lastRow="0" w:firstColumn="1" w:lastColumn="0" w:noHBand="0" w:noVBand="1"/>
      </w:tblPr>
      <w:tblGrid>
        <w:gridCol w:w="959"/>
        <w:gridCol w:w="4961"/>
        <w:gridCol w:w="1262"/>
        <w:gridCol w:w="1573"/>
      </w:tblGrid>
      <w:tr w:rsidR="00485AB8" w:rsidTr="00A445FF">
        <w:tc>
          <w:tcPr>
            <w:tcW w:w="959" w:type="dxa"/>
          </w:tcPr>
          <w:p w:rsidR="00485AB8" w:rsidRDefault="00485AB8" w:rsidP="00485AB8">
            <w:pPr>
              <w:jc w:val="both"/>
              <w:rPr>
                <w:sz w:val="24"/>
                <w:szCs w:val="24"/>
              </w:rPr>
            </w:pPr>
            <w:r>
              <w:rPr>
                <w:rFonts w:hint="cs"/>
                <w:sz w:val="24"/>
                <w:szCs w:val="24"/>
                <w:cs/>
              </w:rPr>
              <w:t>අනු අංකය</w:t>
            </w:r>
          </w:p>
        </w:tc>
        <w:tc>
          <w:tcPr>
            <w:tcW w:w="4961" w:type="dxa"/>
          </w:tcPr>
          <w:p w:rsidR="00485AB8" w:rsidRDefault="00485AB8" w:rsidP="00485AB8">
            <w:pPr>
              <w:jc w:val="both"/>
              <w:rPr>
                <w:sz w:val="24"/>
                <w:szCs w:val="24"/>
              </w:rPr>
            </w:pPr>
            <w:r>
              <w:rPr>
                <w:rFonts w:hint="cs"/>
                <w:sz w:val="24"/>
                <w:szCs w:val="24"/>
                <w:cs/>
              </w:rPr>
              <w:t>ව්‍යාපෘතිය</w:t>
            </w:r>
          </w:p>
        </w:tc>
        <w:tc>
          <w:tcPr>
            <w:tcW w:w="1262" w:type="dxa"/>
          </w:tcPr>
          <w:p w:rsidR="00485AB8" w:rsidRDefault="00485AB8" w:rsidP="00485AB8">
            <w:pPr>
              <w:jc w:val="both"/>
              <w:rPr>
                <w:sz w:val="24"/>
                <w:szCs w:val="24"/>
              </w:rPr>
            </w:pPr>
            <w:r>
              <w:rPr>
                <w:rFonts w:hint="cs"/>
                <w:sz w:val="24"/>
                <w:szCs w:val="24"/>
                <w:cs/>
              </w:rPr>
              <w:t>ප්‍රතිපාදන ස්වභාවය</w:t>
            </w:r>
          </w:p>
        </w:tc>
        <w:tc>
          <w:tcPr>
            <w:tcW w:w="1573" w:type="dxa"/>
          </w:tcPr>
          <w:p w:rsidR="00485AB8" w:rsidRDefault="00485AB8" w:rsidP="00485AB8">
            <w:pPr>
              <w:jc w:val="both"/>
              <w:rPr>
                <w:sz w:val="24"/>
                <w:szCs w:val="24"/>
              </w:rPr>
            </w:pPr>
            <w:r>
              <w:rPr>
                <w:rFonts w:hint="cs"/>
                <w:sz w:val="24"/>
                <w:szCs w:val="24"/>
                <w:cs/>
              </w:rPr>
              <w:t>මුදල රු.</w:t>
            </w:r>
          </w:p>
        </w:tc>
      </w:tr>
      <w:tr w:rsidR="00485AB8" w:rsidTr="00A445FF">
        <w:tc>
          <w:tcPr>
            <w:tcW w:w="959" w:type="dxa"/>
          </w:tcPr>
          <w:p w:rsidR="00485AB8" w:rsidRDefault="00485AB8" w:rsidP="00485AB8">
            <w:pPr>
              <w:jc w:val="both"/>
              <w:rPr>
                <w:sz w:val="24"/>
                <w:szCs w:val="24"/>
              </w:rPr>
            </w:pPr>
            <w:r>
              <w:rPr>
                <w:rFonts w:hint="cs"/>
                <w:sz w:val="24"/>
                <w:szCs w:val="24"/>
                <w:cs/>
              </w:rPr>
              <w:t>1:01</w:t>
            </w:r>
          </w:p>
        </w:tc>
        <w:tc>
          <w:tcPr>
            <w:tcW w:w="4961" w:type="dxa"/>
          </w:tcPr>
          <w:p w:rsidR="00485AB8" w:rsidRDefault="00A445FF" w:rsidP="00485AB8">
            <w:pPr>
              <w:jc w:val="both"/>
              <w:rPr>
                <w:sz w:val="24"/>
                <w:szCs w:val="24"/>
              </w:rPr>
            </w:pPr>
            <w:r>
              <w:rPr>
                <w:rFonts w:hint="cs"/>
                <w:sz w:val="24"/>
                <w:szCs w:val="24"/>
                <w:cs/>
              </w:rPr>
              <w:t>හෝමාගම ප්‍රාදේශීය සභාවේ සෞඛ්‍ය අංශය සඳහා කාමරයක් ඉඳිකිරීම දෙවන අදියර</w:t>
            </w:r>
          </w:p>
        </w:tc>
        <w:tc>
          <w:tcPr>
            <w:tcW w:w="1262" w:type="dxa"/>
          </w:tcPr>
          <w:p w:rsidR="00485AB8" w:rsidRDefault="00A445FF" w:rsidP="00A445FF">
            <w:pPr>
              <w:jc w:val="center"/>
              <w:rPr>
                <w:sz w:val="24"/>
                <w:szCs w:val="24"/>
              </w:rPr>
            </w:pPr>
            <w:r>
              <w:rPr>
                <w:rFonts w:hint="cs"/>
                <w:sz w:val="24"/>
                <w:szCs w:val="24"/>
                <w:cs/>
              </w:rPr>
              <w:t>සභා</w:t>
            </w:r>
          </w:p>
        </w:tc>
        <w:tc>
          <w:tcPr>
            <w:tcW w:w="1573" w:type="dxa"/>
          </w:tcPr>
          <w:p w:rsidR="00485AB8" w:rsidRDefault="00A445FF" w:rsidP="00A445FF">
            <w:pPr>
              <w:jc w:val="right"/>
              <w:rPr>
                <w:sz w:val="24"/>
                <w:szCs w:val="24"/>
              </w:rPr>
            </w:pPr>
            <w:r>
              <w:rPr>
                <w:rFonts w:hint="cs"/>
                <w:sz w:val="24"/>
                <w:szCs w:val="24"/>
                <w:cs/>
              </w:rPr>
              <w:t>1,500,000.00</w:t>
            </w:r>
          </w:p>
        </w:tc>
      </w:tr>
      <w:tr w:rsidR="00A445FF" w:rsidTr="00A445FF">
        <w:tc>
          <w:tcPr>
            <w:tcW w:w="959" w:type="dxa"/>
          </w:tcPr>
          <w:p w:rsidR="00A445FF" w:rsidRDefault="00A445FF" w:rsidP="00485AB8">
            <w:pPr>
              <w:jc w:val="both"/>
              <w:rPr>
                <w:sz w:val="24"/>
                <w:szCs w:val="24"/>
              </w:rPr>
            </w:pPr>
            <w:r>
              <w:rPr>
                <w:rFonts w:hint="cs"/>
                <w:sz w:val="24"/>
                <w:szCs w:val="24"/>
                <w:cs/>
              </w:rPr>
              <w:t>1:02</w:t>
            </w:r>
          </w:p>
        </w:tc>
        <w:tc>
          <w:tcPr>
            <w:tcW w:w="4961" w:type="dxa"/>
          </w:tcPr>
          <w:p w:rsidR="00A445FF" w:rsidRDefault="00A445FF" w:rsidP="0066069F">
            <w:pPr>
              <w:jc w:val="both"/>
              <w:rPr>
                <w:sz w:val="24"/>
                <w:szCs w:val="24"/>
              </w:rPr>
            </w:pPr>
            <w:r>
              <w:rPr>
                <w:rFonts w:hint="cs"/>
                <w:sz w:val="24"/>
                <w:szCs w:val="24"/>
                <w:cs/>
              </w:rPr>
              <w:t>මීගොඩ දේවානන්ද හිමි මාවත සංවර්ධනය කිරීම</w:t>
            </w:r>
          </w:p>
        </w:tc>
        <w:tc>
          <w:tcPr>
            <w:tcW w:w="1262" w:type="dxa"/>
          </w:tcPr>
          <w:p w:rsidR="00A445FF" w:rsidRDefault="00A445FF" w:rsidP="0066069F">
            <w:pPr>
              <w:jc w:val="center"/>
              <w:rPr>
                <w:sz w:val="24"/>
                <w:szCs w:val="24"/>
              </w:rPr>
            </w:pPr>
            <w:r>
              <w:rPr>
                <w:rFonts w:hint="cs"/>
                <w:sz w:val="24"/>
                <w:szCs w:val="24"/>
                <w:cs/>
              </w:rPr>
              <w:t>සභා</w:t>
            </w:r>
          </w:p>
        </w:tc>
        <w:tc>
          <w:tcPr>
            <w:tcW w:w="1573" w:type="dxa"/>
          </w:tcPr>
          <w:p w:rsidR="00A445FF" w:rsidRDefault="00A445FF" w:rsidP="0066069F">
            <w:pPr>
              <w:jc w:val="right"/>
              <w:rPr>
                <w:sz w:val="24"/>
                <w:szCs w:val="24"/>
              </w:rPr>
            </w:pPr>
            <w:r>
              <w:rPr>
                <w:rFonts w:hint="cs"/>
                <w:sz w:val="24"/>
                <w:szCs w:val="24"/>
                <w:cs/>
              </w:rPr>
              <w:t>158,000.00</w:t>
            </w:r>
          </w:p>
        </w:tc>
      </w:tr>
      <w:tr w:rsidR="00A445FF" w:rsidTr="00A445FF">
        <w:tc>
          <w:tcPr>
            <w:tcW w:w="959" w:type="dxa"/>
          </w:tcPr>
          <w:p w:rsidR="00A445FF" w:rsidRDefault="00A445FF" w:rsidP="00485AB8">
            <w:pPr>
              <w:jc w:val="both"/>
              <w:rPr>
                <w:sz w:val="24"/>
                <w:szCs w:val="24"/>
              </w:rPr>
            </w:pPr>
            <w:r>
              <w:rPr>
                <w:rFonts w:hint="cs"/>
                <w:sz w:val="24"/>
                <w:szCs w:val="24"/>
                <w:cs/>
              </w:rPr>
              <w:t>1:03</w:t>
            </w:r>
          </w:p>
        </w:tc>
        <w:tc>
          <w:tcPr>
            <w:tcW w:w="4961" w:type="dxa"/>
          </w:tcPr>
          <w:p w:rsidR="00A445FF" w:rsidRDefault="00A445FF" w:rsidP="0066069F">
            <w:pPr>
              <w:jc w:val="both"/>
              <w:rPr>
                <w:sz w:val="24"/>
                <w:szCs w:val="24"/>
              </w:rPr>
            </w:pPr>
            <w:r>
              <w:rPr>
                <w:rFonts w:hint="cs"/>
                <w:sz w:val="24"/>
                <w:szCs w:val="24"/>
                <w:cs/>
              </w:rPr>
              <w:t>මීගොඩ දහම් මාවත කාණු පද්ධතිය ඉඳිකිරීම</w:t>
            </w:r>
          </w:p>
        </w:tc>
        <w:tc>
          <w:tcPr>
            <w:tcW w:w="1262" w:type="dxa"/>
          </w:tcPr>
          <w:p w:rsidR="00A445FF" w:rsidRDefault="00A445FF" w:rsidP="0066069F">
            <w:pPr>
              <w:jc w:val="center"/>
              <w:rPr>
                <w:sz w:val="24"/>
                <w:szCs w:val="24"/>
              </w:rPr>
            </w:pPr>
            <w:r>
              <w:rPr>
                <w:rFonts w:hint="cs"/>
                <w:sz w:val="24"/>
                <w:szCs w:val="24"/>
                <w:cs/>
              </w:rPr>
              <w:t>සභා</w:t>
            </w:r>
          </w:p>
        </w:tc>
        <w:tc>
          <w:tcPr>
            <w:tcW w:w="1573" w:type="dxa"/>
          </w:tcPr>
          <w:p w:rsidR="00A445FF" w:rsidRDefault="00A445FF" w:rsidP="0066069F">
            <w:pPr>
              <w:jc w:val="right"/>
              <w:rPr>
                <w:sz w:val="24"/>
                <w:szCs w:val="24"/>
              </w:rPr>
            </w:pPr>
            <w:r>
              <w:rPr>
                <w:rFonts w:hint="cs"/>
                <w:sz w:val="24"/>
                <w:szCs w:val="24"/>
                <w:cs/>
              </w:rPr>
              <w:t>400,000.00</w:t>
            </w:r>
          </w:p>
        </w:tc>
      </w:tr>
      <w:tr w:rsidR="00A445FF" w:rsidTr="00A445FF">
        <w:tc>
          <w:tcPr>
            <w:tcW w:w="959" w:type="dxa"/>
          </w:tcPr>
          <w:p w:rsidR="00A445FF" w:rsidRDefault="00A445FF" w:rsidP="00485AB8">
            <w:pPr>
              <w:jc w:val="both"/>
              <w:rPr>
                <w:sz w:val="24"/>
                <w:szCs w:val="24"/>
              </w:rPr>
            </w:pPr>
            <w:r>
              <w:rPr>
                <w:rFonts w:hint="cs"/>
                <w:sz w:val="24"/>
                <w:szCs w:val="24"/>
                <w:cs/>
              </w:rPr>
              <w:t>1:04</w:t>
            </w:r>
          </w:p>
        </w:tc>
        <w:tc>
          <w:tcPr>
            <w:tcW w:w="4961" w:type="dxa"/>
          </w:tcPr>
          <w:p w:rsidR="00A445FF" w:rsidRDefault="00A445FF" w:rsidP="0066069F">
            <w:pPr>
              <w:jc w:val="both"/>
              <w:rPr>
                <w:sz w:val="24"/>
                <w:szCs w:val="24"/>
              </w:rPr>
            </w:pPr>
            <w:r>
              <w:rPr>
                <w:rFonts w:hint="cs"/>
                <w:sz w:val="24"/>
                <w:szCs w:val="24"/>
                <w:cs/>
              </w:rPr>
              <w:t>මීගොඩ දහම් මාවතේ 8 වන පටුමඟ හා අවසාන කොටස</w:t>
            </w:r>
          </w:p>
        </w:tc>
        <w:tc>
          <w:tcPr>
            <w:tcW w:w="1262" w:type="dxa"/>
          </w:tcPr>
          <w:p w:rsidR="00A445FF" w:rsidRDefault="00A445FF" w:rsidP="0066069F">
            <w:pPr>
              <w:jc w:val="center"/>
              <w:rPr>
                <w:sz w:val="24"/>
                <w:szCs w:val="24"/>
              </w:rPr>
            </w:pPr>
            <w:r>
              <w:rPr>
                <w:rFonts w:hint="cs"/>
                <w:sz w:val="24"/>
                <w:szCs w:val="24"/>
                <w:cs/>
              </w:rPr>
              <w:t>සභා</w:t>
            </w:r>
          </w:p>
        </w:tc>
        <w:tc>
          <w:tcPr>
            <w:tcW w:w="1573" w:type="dxa"/>
          </w:tcPr>
          <w:p w:rsidR="00A445FF" w:rsidRDefault="00A445FF" w:rsidP="0066069F">
            <w:pPr>
              <w:jc w:val="right"/>
              <w:rPr>
                <w:sz w:val="24"/>
                <w:szCs w:val="24"/>
              </w:rPr>
            </w:pPr>
            <w:r>
              <w:rPr>
                <w:rFonts w:hint="cs"/>
                <w:sz w:val="24"/>
                <w:szCs w:val="24"/>
                <w:cs/>
              </w:rPr>
              <w:t>365,000.00</w:t>
            </w:r>
          </w:p>
        </w:tc>
      </w:tr>
      <w:tr w:rsidR="00A445FF" w:rsidTr="00A445FF">
        <w:tc>
          <w:tcPr>
            <w:tcW w:w="959" w:type="dxa"/>
          </w:tcPr>
          <w:p w:rsidR="00A445FF" w:rsidRDefault="00A445FF" w:rsidP="00485AB8">
            <w:pPr>
              <w:jc w:val="both"/>
              <w:rPr>
                <w:sz w:val="24"/>
                <w:szCs w:val="24"/>
              </w:rPr>
            </w:pPr>
            <w:r>
              <w:rPr>
                <w:rFonts w:hint="cs"/>
                <w:sz w:val="24"/>
                <w:szCs w:val="24"/>
                <w:cs/>
              </w:rPr>
              <w:t>1:05</w:t>
            </w:r>
          </w:p>
        </w:tc>
        <w:tc>
          <w:tcPr>
            <w:tcW w:w="4961" w:type="dxa"/>
          </w:tcPr>
          <w:p w:rsidR="00A445FF" w:rsidRDefault="00A445FF" w:rsidP="0066069F">
            <w:pPr>
              <w:jc w:val="both"/>
              <w:rPr>
                <w:sz w:val="24"/>
                <w:szCs w:val="24"/>
              </w:rPr>
            </w:pPr>
            <w:r>
              <w:rPr>
                <w:rFonts w:hint="cs"/>
                <w:sz w:val="24"/>
                <w:szCs w:val="24"/>
                <w:cs/>
              </w:rPr>
              <w:t>දහම් මාවත අවසාන කොටස සංවර්ධනය කිරීම</w:t>
            </w:r>
          </w:p>
        </w:tc>
        <w:tc>
          <w:tcPr>
            <w:tcW w:w="1262" w:type="dxa"/>
          </w:tcPr>
          <w:p w:rsidR="00A445FF" w:rsidRDefault="00A445FF" w:rsidP="0066069F">
            <w:pPr>
              <w:jc w:val="center"/>
              <w:rPr>
                <w:sz w:val="24"/>
                <w:szCs w:val="24"/>
              </w:rPr>
            </w:pPr>
            <w:r>
              <w:rPr>
                <w:rFonts w:hint="cs"/>
                <w:sz w:val="24"/>
                <w:szCs w:val="24"/>
                <w:cs/>
              </w:rPr>
              <w:t>සභා</w:t>
            </w:r>
          </w:p>
        </w:tc>
        <w:tc>
          <w:tcPr>
            <w:tcW w:w="1573" w:type="dxa"/>
          </w:tcPr>
          <w:p w:rsidR="00A445FF" w:rsidRDefault="00A445FF" w:rsidP="0066069F">
            <w:pPr>
              <w:jc w:val="right"/>
              <w:rPr>
                <w:sz w:val="24"/>
                <w:szCs w:val="24"/>
              </w:rPr>
            </w:pPr>
            <w:r>
              <w:rPr>
                <w:rFonts w:hint="cs"/>
                <w:sz w:val="24"/>
                <w:szCs w:val="24"/>
                <w:cs/>
              </w:rPr>
              <w:t>385,000.00</w:t>
            </w:r>
          </w:p>
        </w:tc>
      </w:tr>
      <w:tr w:rsidR="00A445FF" w:rsidTr="00A445FF">
        <w:tc>
          <w:tcPr>
            <w:tcW w:w="959" w:type="dxa"/>
          </w:tcPr>
          <w:p w:rsidR="00A445FF" w:rsidRDefault="00A445FF" w:rsidP="00485AB8">
            <w:pPr>
              <w:jc w:val="both"/>
              <w:rPr>
                <w:sz w:val="24"/>
                <w:szCs w:val="24"/>
              </w:rPr>
            </w:pPr>
            <w:r>
              <w:rPr>
                <w:rFonts w:hint="cs"/>
                <w:sz w:val="24"/>
                <w:szCs w:val="24"/>
                <w:cs/>
              </w:rPr>
              <w:t>1:06</w:t>
            </w:r>
          </w:p>
        </w:tc>
        <w:tc>
          <w:tcPr>
            <w:tcW w:w="4961" w:type="dxa"/>
          </w:tcPr>
          <w:p w:rsidR="00A445FF" w:rsidRDefault="00A445FF" w:rsidP="0066069F">
            <w:pPr>
              <w:jc w:val="both"/>
              <w:rPr>
                <w:sz w:val="24"/>
                <w:szCs w:val="24"/>
              </w:rPr>
            </w:pPr>
            <w:r>
              <w:rPr>
                <w:rFonts w:hint="cs"/>
                <w:sz w:val="24"/>
                <w:szCs w:val="24"/>
                <w:cs/>
              </w:rPr>
              <w:t>කටුවාන කුලසිරි කුමාරගේ මාවතේ 4 වන පටුමඟේ අවසාන කොටස ඉඳිකිරීම</w:t>
            </w:r>
          </w:p>
        </w:tc>
        <w:tc>
          <w:tcPr>
            <w:tcW w:w="1262" w:type="dxa"/>
          </w:tcPr>
          <w:p w:rsidR="00A445FF" w:rsidRDefault="00A445FF" w:rsidP="0066069F">
            <w:pPr>
              <w:jc w:val="center"/>
              <w:rPr>
                <w:sz w:val="24"/>
                <w:szCs w:val="24"/>
              </w:rPr>
            </w:pPr>
            <w:r>
              <w:rPr>
                <w:rFonts w:hint="cs"/>
                <w:sz w:val="24"/>
                <w:szCs w:val="24"/>
                <w:cs/>
              </w:rPr>
              <w:t>සභා</w:t>
            </w:r>
          </w:p>
        </w:tc>
        <w:tc>
          <w:tcPr>
            <w:tcW w:w="1573" w:type="dxa"/>
          </w:tcPr>
          <w:p w:rsidR="00A445FF" w:rsidRDefault="00A445FF" w:rsidP="0066069F">
            <w:pPr>
              <w:jc w:val="right"/>
              <w:rPr>
                <w:sz w:val="24"/>
                <w:szCs w:val="24"/>
              </w:rPr>
            </w:pPr>
            <w:r>
              <w:rPr>
                <w:rFonts w:hint="cs"/>
                <w:sz w:val="24"/>
                <w:szCs w:val="24"/>
                <w:cs/>
              </w:rPr>
              <w:t>102,000.00</w:t>
            </w:r>
          </w:p>
        </w:tc>
      </w:tr>
      <w:tr w:rsidR="00A445FF" w:rsidTr="00A445FF">
        <w:tc>
          <w:tcPr>
            <w:tcW w:w="959" w:type="dxa"/>
          </w:tcPr>
          <w:p w:rsidR="00A445FF" w:rsidRDefault="00A445FF" w:rsidP="00485AB8">
            <w:pPr>
              <w:jc w:val="both"/>
              <w:rPr>
                <w:sz w:val="24"/>
                <w:szCs w:val="24"/>
                <w:cs/>
              </w:rPr>
            </w:pPr>
            <w:r>
              <w:rPr>
                <w:rFonts w:hint="cs"/>
                <w:sz w:val="24"/>
                <w:szCs w:val="24"/>
                <w:cs/>
              </w:rPr>
              <w:t>1:07</w:t>
            </w:r>
          </w:p>
        </w:tc>
        <w:tc>
          <w:tcPr>
            <w:tcW w:w="4961" w:type="dxa"/>
          </w:tcPr>
          <w:p w:rsidR="00A445FF" w:rsidRDefault="00A445FF" w:rsidP="0066069F">
            <w:pPr>
              <w:jc w:val="both"/>
              <w:rPr>
                <w:sz w:val="24"/>
                <w:szCs w:val="24"/>
                <w:cs/>
              </w:rPr>
            </w:pPr>
            <w:r>
              <w:rPr>
                <w:rFonts w:hint="cs"/>
                <w:sz w:val="24"/>
                <w:szCs w:val="24"/>
                <w:cs/>
              </w:rPr>
              <w:t>හබරකඩ නරේන්ද්‍රසිංහ පටුමඟ මාර්ගය සහ කාණු පද්ධතිය සංවර්ධනය කිරීම</w:t>
            </w:r>
          </w:p>
        </w:tc>
        <w:tc>
          <w:tcPr>
            <w:tcW w:w="1262" w:type="dxa"/>
          </w:tcPr>
          <w:p w:rsidR="00A445FF" w:rsidRDefault="00A445FF" w:rsidP="0066069F">
            <w:pPr>
              <w:jc w:val="center"/>
              <w:rPr>
                <w:sz w:val="24"/>
                <w:szCs w:val="24"/>
                <w:cs/>
              </w:rPr>
            </w:pPr>
            <w:r>
              <w:rPr>
                <w:rFonts w:hint="cs"/>
                <w:sz w:val="24"/>
                <w:szCs w:val="24"/>
                <w:cs/>
              </w:rPr>
              <w:t>සභා</w:t>
            </w:r>
          </w:p>
        </w:tc>
        <w:tc>
          <w:tcPr>
            <w:tcW w:w="1573" w:type="dxa"/>
          </w:tcPr>
          <w:p w:rsidR="00A445FF" w:rsidRDefault="00A445FF" w:rsidP="0066069F">
            <w:pPr>
              <w:jc w:val="right"/>
              <w:rPr>
                <w:sz w:val="24"/>
                <w:szCs w:val="24"/>
                <w:cs/>
              </w:rPr>
            </w:pPr>
            <w:r>
              <w:rPr>
                <w:rFonts w:hint="cs"/>
                <w:sz w:val="24"/>
                <w:szCs w:val="24"/>
                <w:cs/>
              </w:rPr>
              <w:t>970,000.00</w:t>
            </w:r>
          </w:p>
        </w:tc>
      </w:tr>
      <w:tr w:rsidR="00A52A8E" w:rsidTr="00A445FF">
        <w:tc>
          <w:tcPr>
            <w:tcW w:w="959" w:type="dxa"/>
          </w:tcPr>
          <w:p w:rsidR="00A52A8E" w:rsidRDefault="00A52A8E" w:rsidP="00485AB8">
            <w:pPr>
              <w:jc w:val="both"/>
              <w:rPr>
                <w:sz w:val="24"/>
                <w:szCs w:val="24"/>
                <w:cs/>
              </w:rPr>
            </w:pPr>
            <w:r>
              <w:rPr>
                <w:rFonts w:hint="cs"/>
                <w:sz w:val="24"/>
                <w:szCs w:val="24"/>
                <w:cs/>
              </w:rPr>
              <w:t>1:08</w:t>
            </w:r>
          </w:p>
        </w:tc>
        <w:tc>
          <w:tcPr>
            <w:tcW w:w="4961" w:type="dxa"/>
          </w:tcPr>
          <w:p w:rsidR="00A52A8E" w:rsidRDefault="00A52A8E" w:rsidP="0066069F">
            <w:pPr>
              <w:jc w:val="both"/>
              <w:rPr>
                <w:sz w:val="24"/>
                <w:szCs w:val="24"/>
                <w:cs/>
              </w:rPr>
            </w:pPr>
            <w:r>
              <w:rPr>
                <w:rFonts w:hint="cs"/>
                <w:sz w:val="24"/>
                <w:szCs w:val="24"/>
                <w:cs/>
              </w:rPr>
              <w:t>රිලාවල උන්දුරුගොඩ මාර්ගයේ කාණු පද්ධතියේ ඉතිරි කොටස ඉදිකිරීම</w:t>
            </w:r>
          </w:p>
        </w:tc>
        <w:tc>
          <w:tcPr>
            <w:tcW w:w="1262" w:type="dxa"/>
          </w:tcPr>
          <w:p w:rsidR="00A52A8E" w:rsidRDefault="00A52A8E" w:rsidP="0066069F">
            <w:pPr>
              <w:jc w:val="center"/>
              <w:rPr>
                <w:sz w:val="24"/>
                <w:szCs w:val="24"/>
                <w:cs/>
              </w:rPr>
            </w:pPr>
            <w:r>
              <w:rPr>
                <w:rFonts w:hint="cs"/>
                <w:sz w:val="24"/>
                <w:szCs w:val="24"/>
                <w:cs/>
              </w:rPr>
              <w:t>සභා</w:t>
            </w:r>
          </w:p>
        </w:tc>
        <w:tc>
          <w:tcPr>
            <w:tcW w:w="1573" w:type="dxa"/>
          </w:tcPr>
          <w:p w:rsidR="00A52A8E" w:rsidRDefault="00A52A8E" w:rsidP="0066069F">
            <w:pPr>
              <w:jc w:val="right"/>
              <w:rPr>
                <w:sz w:val="24"/>
                <w:szCs w:val="24"/>
                <w:cs/>
              </w:rPr>
            </w:pPr>
            <w:r>
              <w:rPr>
                <w:rFonts w:hint="cs"/>
                <w:sz w:val="24"/>
                <w:szCs w:val="24"/>
                <w:cs/>
              </w:rPr>
              <w:t>448,000.00</w:t>
            </w:r>
          </w:p>
        </w:tc>
      </w:tr>
      <w:tr w:rsidR="00A52A8E" w:rsidTr="00A445FF">
        <w:tc>
          <w:tcPr>
            <w:tcW w:w="959" w:type="dxa"/>
          </w:tcPr>
          <w:p w:rsidR="00A52A8E" w:rsidRDefault="00A52A8E" w:rsidP="00485AB8">
            <w:pPr>
              <w:jc w:val="both"/>
              <w:rPr>
                <w:sz w:val="24"/>
                <w:szCs w:val="24"/>
                <w:cs/>
              </w:rPr>
            </w:pPr>
            <w:r>
              <w:rPr>
                <w:rFonts w:hint="cs"/>
                <w:sz w:val="24"/>
                <w:szCs w:val="24"/>
                <w:cs/>
              </w:rPr>
              <w:lastRenderedPageBreak/>
              <w:t>1:09</w:t>
            </w:r>
          </w:p>
        </w:tc>
        <w:tc>
          <w:tcPr>
            <w:tcW w:w="4961" w:type="dxa"/>
          </w:tcPr>
          <w:p w:rsidR="00A52A8E" w:rsidRDefault="00A52A8E" w:rsidP="0066069F">
            <w:pPr>
              <w:jc w:val="both"/>
              <w:rPr>
                <w:sz w:val="24"/>
                <w:szCs w:val="24"/>
                <w:cs/>
              </w:rPr>
            </w:pPr>
            <w:r>
              <w:rPr>
                <w:rFonts w:hint="cs"/>
                <w:sz w:val="24"/>
                <w:szCs w:val="24"/>
                <w:cs/>
              </w:rPr>
              <w:t>හෝමාගම ප්‍රාදේශීය සභා කාර්යාල පරීශ්‍රයේ කිරි අලෙවි කිරීමේ මධ්‍යස්ථානයක් ඉදිකිරීමේ ඉතිරි වැඩ කොටස</w:t>
            </w:r>
          </w:p>
        </w:tc>
        <w:tc>
          <w:tcPr>
            <w:tcW w:w="1262" w:type="dxa"/>
          </w:tcPr>
          <w:p w:rsidR="00A52A8E" w:rsidRDefault="00A52A8E" w:rsidP="0066069F">
            <w:pPr>
              <w:jc w:val="center"/>
              <w:rPr>
                <w:sz w:val="24"/>
                <w:szCs w:val="24"/>
                <w:cs/>
              </w:rPr>
            </w:pPr>
            <w:r>
              <w:rPr>
                <w:rFonts w:hint="cs"/>
                <w:sz w:val="24"/>
                <w:szCs w:val="24"/>
                <w:cs/>
              </w:rPr>
              <w:t>සභා</w:t>
            </w:r>
          </w:p>
        </w:tc>
        <w:tc>
          <w:tcPr>
            <w:tcW w:w="1573" w:type="dxa"/>
          </w:tcPr>
          <w:p w:rsidR="00A52A8E" w:rsidRDefault="00A52A8E" w:rsidP="0066069F">
            <w:pPr>
              <w:jc w:val="right"/>
              <w:rPr>
                <w:sz w:val="24"/>
                <w:szCs w:val="24"/>
                <w:cs/>
              </w:rPr>
            </w:pPr>
            <w:r>
              <w:rPr>
                <w:rFonts w:hint="cs"/>
                <w:sz w:val="24"/>
                <w:szCs w:val="24"/>
                <w:cs/>
              </w:rPr>
              <w:t>95000.00</w:t>
            </w:r>
          </w:p>
        </w:tc>
      </w:tr>
      <w:tr w:rsidR="00CD4DB9" w:rsidTr="00FF31B3">
        <w:tc>
          <w:tcPr>
            <w:tcW w:w="8755" w:type="dxa"/>
            <w:gridSpan w:val="4"/>
          </w:tcPr>
          <w:p w:rsidR="00CD4DB9" w:rsidRDefault="00677BCB" w:rsidP="00CD4DB9">
            <w:pPr>
              <w:jc w:val="both"/>
              <w:rPr>
                <w:sz w:val="24"/>
                <w:szCs w:val="24"/>
                <w:cs/>
              </w:rPr>
            </w:pPr>
            <w:r>
              <w:rPr>
                <w:rFonts w:ascii="Calibri" w:hAnsi="Calibri" w:hint="cs"/>
                <w:b/>
                <w:bCs/>
                <w:color w:val="000000"/>
                <w:sz w:val="24"/>
                <w:szCs w:val="24"/>
                <w:cs/>
              </w:rPr>
              <w:t>අංක 1:01</w:t>
            </w:r>
            <w:r w:rsidRPr="00AA670D">
              <w:rPr>
                <w:rFonts w:ascii="Calibri" w:hAnsi="Calibri" w:hint="cs"/>
                <w:b/>
                <w:bCs/>
                <w:color w:val="000000"/>
                <w:sz w:val="24"/>
                <w:szCs w:val="24"/>
                <w:cs/>
              </w:rPr>
              <w:t xml:space="preserve"> සිට </w:t>
            </w:r>
            <w:r w:rsidR="00A52A8E">
              <w:rPr>
                <w:rFonts w:ascii="Calibri" w:hAnsi="Calibri" w:hint="cs"/>
                <w:b/>
                <w:bCs/>
                <w:color w:val="000000"/>
                <w:sz w:val="24"/>
                <w:szCs w:val="24"/>
                <w:cs/>
              </w:rPr>
              <w:t>අංක 1:09</w:t>
            </w:r>
            <w:r w:rsidRPr="00AA670D">
              <w:rPr>
                <w:rFonts w:ascii="Calibri" w:hAnsi="Calibri" w:hint="cs"/>
                <w:b/>
                <w:bCs/>
                <w:color w:val="000000"/>
                <w:sz w:val="24"/>
                <w:szCs w:val="24"/>
                <w:cs/>
              </w:rPr>
              <w:t xml:space="preserve"> දක්වා</w:t>
            </w:r>
            <w:r>
              <w:rPr>
                <w:rFonts w:ascii="Calibri" w:hAnsi="Calibri" w:hint="cs"/>
                <w:b/>
                <w:bCs/>
                <w:color w:val="000000"/>
                <w:sz w:val="24"/>
                <w:szCs w:val="24"/>
                <w:cs/>
              </w:rPr>
              <w:t xml:space="preserve"> වූ ඇස්තමේන්තු පිළිගැනීම </w:t>
            </w:r>
            <w:r w:rsidRPr="00AA670D">
              <w:rPr>
                <w:rFonts w:ascii="Calibri" w:hAnsi="Calibri" w:hint="cs"/>
                <w:b/>
                <w:bCs/>
                <w:color w:val="000000"/>
                <w:sz w:val="24"/>
                <w:szCs w:val="24"/>
                <w:cs/>
              </w:rPr>
              <w:t>සුදුසු යැයි අනුමත කරන ලදී.</w:t>
            </w:r>
          </w:p>
        </w:tc>
      </w:tr>
    </w:tbl>
    <w:p w:rsidR="000C3FF1" w:rsidRDefault="000C3FF1" w:rsidP="00485AB8">
      <w:pPr>
        <w:jc w:val="both"/>
        <w:rPr>
          <w:sz w:val="24"/>
          <w:szCs w:val="24"/>
        </w:rPr>
      </w:pPr>
    </w:p>
    <w:p w:rsidR="00F46761" w:rsidRDefault="00047F80" w:rsidP="00C202A4">
      <w:pPr>
        <w:spacing w:line="240" w:lineRule="auto"/>
        <w:ind w:left="720" w:hanging="720"/>
        <w:jc w:val="both"/>
        <w:rPr>
          <w:sz w:val="24"/>
          <w:szCs w:val="24"/>
          <w:cs/>
        </w:rPr>
      </w:pPr>
      <w:r>
        <w:rPr>
          <w:rFonts w:hint="cs"/>
          <w:sz w:val="24"/>
          <w:szCs w:val="24"/>
          <w:cs/>
        </w:rPr>
        <w:t>02.</w:t>
      </w:r>
      <w:r>
        <w:rPr>
          <w:rFonts w:hint="cs"/>
          <w:sz w:val="24"/>
          <w:szCs w:val="24"/>
          <w:cs/>
        </w:rPr>
        <w:tab/>
      </w:r>
      <w:r w:rsidRPr="00905643">
        <w:rPr>
          <w:rFonts w:ascii="Iskoola Pota" w:eastAsia="Calibri" w:hAnsi="Iskoola Pota" w:cs="Iskoola Pota" w:hint="cs"/>
          <w:sz w:val="24"/>
          <w:szCs w:val="24"/>
          <w:cs/>
          <w:lang w:val="en-GB"/>
        </w:rPr>
        <w:t>පහත සඳහන් යෝජනා හා ඇස්තමේන්තු මුදල් පිළිගෙන සභාවේ පොදු අරමුදල් යොදවා සංවර්ධනය කිරීමට සුදුසු බවට ගරු ප්‍රාදේශීය සභා මන්ත්‍රී</w:t>
      </w:r>
      <w:r>
        <w:rPr>
          <w:rFonts w:ascii="Iskoola Pota" w:eastAsia="Calibri" w:hAnsi="Iskoola Pota" w:cs="Iskoola Pota" w:hint="cs"/>
          <w:sz w:val="24"/>
          <w:szCs w:val="24"/>
          <w:cs/>
          <w:lang w:val="en-GB"/>
        </w:rPr>
        <w:t>නි</w:t>
      </w:r>
      <w:r w:rsidRPr="00905643">
        <w:rPr>
          <w:rFonts w:ascii="Iskoola Pota" w:eastAsia="Calibri" w:hAnsi="Iskoola Pota" w:cs="Iskoola Pota" w:hint="cs"/>
          <w:sz w:val="24"/>
          <w:szCs w:val="24"/>
          <w:cs/>
          <w:lang w:val="en-GB"/>
        </w:rPr>
        <w:t xml:space="preserve"> </w:t>
      </w:r>
      <w:r>
        <w:rPr>
          <w:rFonts w:ascii="Iskoola Pota" w:eastAsia="Calibri" w:hAnsi="Iskoola Pota" w:cs="Iskoola Pota" w:hint="cs"/>
          <w:sz w:val="24"/>
          <w:szCs w:val="24"/>
          <w:cs/>
          <w:lang w:val="en-GB"/>
        </w:rPr>
        <w:t>ජී.කේ.ටමනී ලංකා ප්‍රසාදිනී මහත්මිය</w:t>
      </w:r>
      <w:r w:rsidRPr="00905643">
        <w:rPr>
          <w:rFonts w:ascii="Iskoola Pota" w:eastAsia="Calibri" w:hAnsi="Iskoola Pota" w:cs="Iskoola Pota" w:hint="cs"/>
          <w:sz w:val="24"/>
          <w:szCs w:val="24"/>
          <w:cs/>
          <w:lang w:val="en-GB"/>
        </w:rPr>
        <w:t xml:space="preserve"> විසින් පහත සඳහන් ව්‍යාපෘති අනුමත කර ගැනීමට කාරක සභාව වෙත ඉල්ලීම යොමු කර තිබුණි</w:t>
      </w:r>
      <w:r>
        <w:rPr>
          <w:rFonts w:ascii="Iskoola Pota" w:eastAsia="Calibri" w:hAnsi="Iskoola Pota" w:cs="Iskoola Pota" w:hint="cs"/>
          <w:sz w:val="24"/>
          <w:szCs w:val="24"/>
          <w:cs/>
          <w:lang w:val="en-GB"/>
        </w:rPr>
        <w:t>.</w:t>
      </w:r>
    </w:p>
    <w:p w:rsidR="00047F80" w:rsidRDefault="00F46761" w:rsidP="00F46761">
      <w:pPr>
        <w:ind w:left="1440" w:hanging="720"/>
        <w:jc w:val="both"/>
        <w:rPr>
          <w:sz w:val="24"/>
          <w:szCs w:val="24"/>
        </w:rPr>
      </w:pPr>
      <w:r>
        <w:rPr>
          <w:rFonts w:hint="cs"/>
          <w:sz w:val="24"/>
          <w:szCs w:val="24"/>
          <w:cs/>
        </w:rPr>
        <w:t xml:space="preserve">2:01 </w:t>
      </w:r>
      <w:r>
        <w:rPr>
          <w:rFonts w:hint="cs"/>
          <w:sz w:val="24"/>
          <w:szCs w:val="24"/>
          <w:cs/>
        </w:rPr>
        <w:tab/>
        <w:t>මාදුලාව උතුර සෝමසිරි මායාදුන්නේ මහතාගේ නිවස දක්වා දිවෙන මාර්ගය සංවර්ධන කටයුතු සඳහා ඇස්තමේන්තු මුදල රු.352,000.00</w:t>
      </w:r>
    </w:p>
    <w:p w:rsidR="00C202A4" w:rsidRDefault="00F46761" w:rsidP="00F46761">
      <w:pPr>
        <w:ind w:left="1440" w:hanging="720"/>
        <w:jc w:val="both"/>
        <w:rPr>
          <w:sz w:val="24"/>
          <w:szCs w:val="24"/>
        </w:rPr>
      </w:pPr>
      <w:r>
        <w:rPr>
          <w:rFonts w:hint="cs"/>
          <w:sz w:val="24"/>
          <w:szCs w:val="24"/>
          <w:cs/>
        </w:rPr>
        <w:t>2:02</w:t>
      </w:r>
      <w:r>
        <w:rPr>
          <w:rFonts w:hint="cs"/>
          <w:sz w:val="24"/>
          <w:szCs w:val="24"/>
          <w:cs/>
        </w:rPr>
        <w:tab/>
        <w:t>කුරුගල අංක 180න් බෙදුන නිවාස සඳහා දිවෙන මාර්ගය සංවර්ධන කටයුතු සඳහා ඇස්තමේන්තු මුදල රු.310,000.00</w:t>
      </w:r>
    </w:p>
    <w:p w:rsidR="006D5FB6" w:rsidRPr="004D02B8" w:rsidRDefault="006D5FB6" w:rsidP="004D02B8">
      <w:pPr>
        <w:spacing w:line="240" w:lineRule="auto"/>
        <w:ind w:left="720"/>
        <w:jc w:val="both"/>
        <w:rPr>
          <w:b/>
          <w:bCs/>
          <w:sz w:val="24"/>
          <w:szCs w:val="24"/>
          <w:cs/>
        </w:rPr>
      </w:pPr>
      <w:r w:rsidRPr="003F4E8F">
        <w:rPr>
          <w:rFonts w:hint="cs"/>
          <w:b/>
          <w:bCs/>
          <w:sz w:val="24"/>
          <w:szCs w:val="24"/>
          <w:cs/>
        </w:rPr>
        <w:t>ඒ පිළිබඳව සලකා බලන ලද කාරක සභාව විසින් ඉහත සඳහන් යෝජනා හා ඇස්තමේන්තු පිළිගෙන සභා අරමුදල් යොදවා සංවර්ධනය කිරීම සුදුසු යැයි අනුමත කරන ලදී.</w:t>
      </w:r>
    </w:p>
    <w:p w:rsidR="00C202A4" w:rsidRDefault="00C202A4" w:rsidP="00C202A4">
      <w:pPr>
        <w:spacing w:line="240" w:lineRule="auto"/>
        <w:ind w:left="720" w:hanging="720"/>
        <w:jc w:val="both"/>
        <w:rPr>
          <w:sz w:val="24"/>
          <w:szCs w:val="24"/>
          <w:cs/>
        </w:rPr>
      </w:pPr>
      <w:r>
        <w:rPr>
          <w:rFonts w:hint="cs"/>
          <w:sz w:val="24"/>
          <w:szCs w:val="24"/>
          <w:cs/>
        </w:rPr>
        <w:t>03.</w:t>
      </w:r>
      <w:r>
        <w:rPr>
          <w:rFonts w:hint="cs"/>
          <w:sz w:val="24"/>
          <w:szCs w:val="24"/>
          <w:cs/>
        </w:rPr>
        <w:tab/>
      </w:r>
      <w:r w:rsidRPr="00905643">
        <w:rPr>
          <w:rFonts w:ascii="Iskoola Pota" w:eastAsia="Calibri" w:hAnsi="Iskoola Pota" w:cs="Iskoola Pota" w:hint="cs"/>
          <w:sz w:val="24"/>
          <w:szCs w:val="24"/>
          <w:cs/>
          <w:lang w:val="en-GB"/>
        </w:rPr>
        <w:t xml:space="preserve">පහත සඳහන් යෝජනා හා ඇස්තමේන්තු මුදල් පිළිගෙන සභාවේ පොදු අරමුදල් යොදවා සංවර්ධනය කිරීමට සුදුසු බවට ගරු ප්‍රාදේශීය සභා මන්ත්‍රී </w:t>
      </w:r>
      <w:r>
        <w:rPr>
          <w:rFonts w:ascii="Iskoola Pota" w:eastAsia="Calibri" w:hAnsi="Iskoola Pota" w:cs="Iskoola Pota" w:hint="cs"/>
          <w:sz w:val="24"/>
          <w:szCs w:val="24"/>
          <w:cs/>
          <w:lang w:val="en-GB"/>
        </w:rPr>
        <w:t>වාද්දුවගේ ක්‍රේෂන් ගයන්ත මහතා</w:t>
      </w:r>
      <w:r w:rsidRPr="00905643">
        <w:rPr>
          <w:rFonts w:ascii="Iskoola Pota" w:eastAsia="Calibri" w:hAnsi="Iskoola Pota" w:cs="Iskoola Pota" w:hint="cs"/>
          <w:sz w:val="24"/>
          <w:szCs w:val="24"/>
          <w:cs/>
          <w:lang w:val="en-GB"/>
        </w:rPr>
        <w:t xml:space="preserve"> විසින් පහත සඳහන් ව්‍යාපෘති අනුමත කර ගැනීමට කාරක සභාව වෙත ඉල්ලීම යොමු කර තිබුණි</w:t>
      </w:r>
      <w:r>
        <w:rPr>
          <w:rFonts w:ascii="Iskoola Pota" w:eastAsia="Calibri" w:hAnsi="Iskoola Pota" w:cs="Iskoola Pota" w:hint="cs"/>
          <w:sz w:val="24"/>
          <w:szCs w:val="24"/>
          <w:cs/>
          <w:lang w:val="en-GB"/>
        </w:rPr>
        <w:t>.</w:t>
      </w:r>
    </w:p>
    <w:p w:rsidR="00F46761" w:rsidRDefault="009D4AEA" w:rsidP="00CD4AF2">
      <w:pPr>
        <w:spacing w:after="0" w:line="240" w:lineRule="auto"/>
        <w:rPr>
          <w:sz w:val="24"/>
          <w:szCs w:val="24"/>
        </w:rPr>
      </w:pPr>
      <w:r>
        <w:rPr>
          <w:rFonts w:hint="cs"/>
          <w:sz w:val="24"/>
          <w:szCs w:val="24"/>
          <w:cs/>
        </w:rPr>
        <w:tab/>
        <w:t>3:01</w:t>
      </w:r>
      <w:r>
        <w:rPr>
          <w:rFonts w:hint="cs"/>
          <w:sz w:val="24"/>
          <w:szCs w:val="24"/>
          <w:cs/>
        </w:rPr>
        <w:tab/>
        <w:t xml:space="preserve">සෝමරතන මාවත </w:t>
      </w:r>
      <w:r>
        <w:rPr>
          <w:sz w:val="24"/>
          <w:szCs w:val="24"/>
        </w:rPr>
        <w:t xml:space="preserve">ii </w:t>
      </w:r>
      <w:r>
        <w:rPr>
          <w:rFonts w:hint="cs"/>
          <w:sz w:val="24"/>
          <w:szCs w:val="24"/>
          <w:cs/>
        </w:rPr>
        <w:t>පටුමඟ සංවර්ධනය කිරීම සඳහා ඇස්තමේන්තු මුදල රු.380,000.00</w:t>
      </w:r>
    </w:p>
    <w:p w:rsidR="009D4AEA" w:rsidRDefault="009D4AEA" w:rsidP="00CD4AF2">
      <w:pPr>
        <w:spacing w:after="0" w:line="240" w:lineRule="auto"/>
        <w:rPr>
          <w:sz w:val="24"/>
          <w:szCs w:val="24"/>
        </w:rPr>
      </w:pPr>
      <w:r>
        <w:rPr>
          <w:rFonts w:hint="cs"/>
          <w:sz w:val="24"/>
          <w:szCs w:val="24"/>
          <w:cs/>
        </w:rPr>
        <w:tab/>
        <w:t>3:02</w:t>
      </w:r>
      <w:r>
        <w:rPr>
          <w:rFonts w:hint="cs"/>
          <w:sz w:val="24"/>
          <w:szCs w:val="24"/>
          <w:cs/>
        </w:rPr>
        <w:tab/>
        <w:t>ඉම්පිරියල් ටෙරස් සංවර්ධනය කිරීම සඳහා ඇස්තමේන්තු මුදල රු.1,480,000.00</w:t>
      </w:r>
    </w:p>
    <w:p w:rsidR="00C21908" w:rsidRDefault="00C21908" w:rsidP="00CD4AF2">
      <w:pPr>
        <w:spacing w:after="0" w:line="240" w:lineRule="auto"/>
        <w:rPr>
          <w:sz w:val="24"/>
          <w:szCs w:val="24"/>
        </w:rPr>
      </w:pPr>
      <w:r>
        <w:rPr>
          <w:rFonts w:hint="cs"/>
          <w:sz w:val="24"/>
          <w:szCs w:val="24"/>
          <w:cs/>
        </w:rPr>
        <w:tab/>
        <w:t>3:03</w:t>
      </w:r>
      <w:r>
        <w:rPr>
          <w:rFonts w:hint="cs"/>
          <w:sz w:val="24"/>
          <w:szCs w:val="24"/>
          <w:cs/>
        </w:rPr>
        <w:tab/>
        <w:t>අතුකෝරල මාවත සංවර්ධනය කිරීම සඳහා ඇස්තමේන්තු මුදල රු.1,810,000.00</w:t>
      </w:r>
    </w:p>
    <w:p w:rsidR="00C21908" w:rsidRDefault="00C21908" w:rsidP="00CD4AF2">
      <w:pPr>
        <w:spacing w:after="0" w:line="240" w:lineRule="auto"/>
        <w:rPr>
          <w:sz w:val="24"/>
          <w:szCs w:val="24"/>
        </w:rPr>
      </w:pPr>
      <w:r>
        <w:rPr>
          <w:rFonts w:hint="cs"/>
          <w:sz w:val="24"/>
          <w:szCs w:val="24"/>
          <w:cs/>
        </w:rPr>
        <w:tab/>
        <w:t>3:04</w:t>
      </w:r>
      <w:r>
        <w:rPr>
          <w:rFonts w:hint="cs"/>
          <w:sz w:val="24"/>
          <w:szCs w:val="24"/>
          <w:cs/>
        </w:rPr>
        <w:tab/>
        <w:t>සාදර මාවත සංවර්ධනය කිරීම සඳහා ඇස්තමේන්තු මුදල රු.1,480,000.00</w:t>
      </w:r>
    </w:p>
    <w:p w:rsidR="00C21908" w:rsidRDefault="00C21908" w:rsidP="00CD4AF2">
      <w:pPr>
        <w:spacing w:after="0" w:line="240" w:lineRule="auto"/>
        <w:rPr>
          <w:sz w:val="24"/>
          <w:szCs w:val="24"/>
        </w:rPr>
      </w:pPr>
      <w:r>
        <w:rPr>
          <w:rFonts w:hint="cs"/>
          <w:sz w:val="24"/>
          <w:szCs w:val="24"/>
          <w:cs/>
        </w:rPr>
        <w:tab/>
        <w:t>3:05</w:t>
      </w:r>
      <w:r>
        <w:rPr>
          <w:rFonts w:hint="cs"/>
          <w:sz w:val="24"/>
          <w:szCs w:val="24"/>
          <w:cs/>
        </w:rPr>
        <w:tab/>
        <w:t>වටරැක සම්පත්පුර මාර්ගය සංවර්ධනය කිරීම සඳහා ඇස්තමේන්තු මුදල රු.830,000.00</w:t>
      </w:r>
    </w:p>
    <w:p w:rsidR="00C21908" w:rsidRDefault="00C21908" w:rsidP="00CD4AF2">
      <w:pPr>
        <w:spacing w:after="0" w:line="240" w:lineRule="auto"/>
        <w:ind w:left="1440" w:hanging="720"/>
        <w:jc w:val="both"/>
        <w:rPr>
          <w:sz w:val="24"/>
          <w:szCs w:val="24"/>
        </w:rPr>
      </w:pPr>
      <w:r>
        <w:rPr>
          <w:rFonts w:hint="cs"/>
          <w:sz w:val="24"/>
          <w:szCs w:val="24"/>
          <w:cs/>
        </w:rPr>
        <w:t>3:06</w:t>
      </w:r>
      <w:r>
        <w:rPr>
          <w:rFonts w:hint="cs"/>
          <w:sz w:val="24"/>
          <w:szCs w:val="24"/>
          <w:cs/>
        </w:rPr>
        <w:tab/>
        <w:t>වටරැක තුත්තිරිපිටිය අතුරු මාර්ගය සංවර්ධනය කිරීම සඳහා ඇස්තමේන්තු මුදල රු.170,000.00</w:t>
      </w:r>
    </w:p>
    <w:p w:rsidR="00C21908" w:rsidRDefault="00C21908" w:rsidP="00CD4AF2">
      <w:pPr>
        <w:spacing w:after="0" w:line="240" w:lineRule="auto"/>
        <w:ind w:left="1440" w:hanging="720"/>
        <w:jc w:val="both"/>
        <w:rPr>
          <w:sz w:val="24"/>
          <w:szCs w:val="24"/>
        </w:rPr>
      </w:pPr>
      <w:r>
        <w:rPr>
          <w:rFonts w:hint="cs"/>
          <w:sz w:val="24"/>
          <w:szCs w:val="24"/>
          <w:cs/>
        </w:rPr>
        <w:t>3:07</w:t>
      </w:r>
      <w:r>
        <w:rPr>
          <w:rFonts w:hint="cs"/>
          <w:sz w:val="24"/>
          <w:szCs w:val="24"/>
          <w:cs/>
        </w:rPr>
        <w:tab/>
        <w:t>වටරැක සාමෙල් ගුණවර්ධන මාවත සංවර්ධනය කිරීම සඳහා ඇස්තමේන්තු මුදල රු.640,000.00</w:t>
      </w:r>
    </w:p>
    <w:p w:rsidR="00C21908" w:rsidRDefault="00C21908" w:rsidP="00CD4AF2">
      <w:pPr>
        <w:spacing w:after="0" w:line="240" w:lineRule="auto"/>
        <w:ind w:left="1440" w:hanging="720"/>
        <w:jc w:val="both"/>
        <w:rPr>
          <w:sz w:val="24"/>
          <w:szCs w:val="24"/>
        </w:rPr>
      </w:pPr>
      <w:r>
        <w:rPr>
          <w:rFonts w:hint="cs"/>
          <w:sz w:val="24"/>
          <w:szCs w:val="24"/>
          <w:cs/>
        </w:rPr>
        <w:t>3:08</w:t>
      </w:r>
      <w:r>
        <w:rPr>
          <w:rFonts w:hint="cs"/>
          <w:sz w:val="24"/>
          <w:szCs w:val="24"/>
          <w:cs/>
        </w:rPr>
        <w:tab/>
        <w:t>කළුමුතුකැටියවත්ත ප්‍රජා ශාලාව සංවර්ධනය කිරීම</w:t>
      </w:r>
    </w:p>
    <w:p w:rsidR="00C21908" w:rsidRDefault="00C21908" w:rsidP="00CD4AF2">
      <w:pPr>
        <w:spacing w:after="0" w:line="240" w:lineRule="auto"/>
        <w:ind w:left="1440" w:hanging="720"/>
        <w:jc w:val="both"/>
        <w:rPr>
          <w:sz w:val="24"/>
          <w:szCs w:val="24"/>
        </w:rPr>
      </w:pPr>
      <w:r>
        <w:rPr>
          <w:rFonts w:hint="cs"/>
          <w:sz w:val="24"/>
          <w:szCs w:val="24"/>
          <w:cs/>
        </w:rPr>
        <w:t>3:09</w:t>
      </w:r>
      <w:r>
        <w:rPr>
          <w:rFonts w:hint="cs"/>
          <w:sz w:val="24"/>
          <w:szCs w:val="24"/>
          <w:cs/>
        </w:rPr>
        <w:tab/>
        <w:t>කළුමුතුකැටියවත්ත අතුරු මාර්ගය සංවර්ධනය කිරීම</w:t>
      </w:r>
    </w:p>
    <w:p w:rsidR="00C21908" w:rsidRDefault="00C21908" w:rsidP="00CD4AF2">
      <w:pPr>
        <w:spacing w:after="0" w:line="240" w:lineRule="auto"/>
        <w:ind w:left="1440" w:hanging="720"/>
        <w:jc w:val="both"/>
        <w:rPr>
          <w:sz w:val="24"/>
          <w:szCs w:val="24"/>
        </w:rPr>
      </w:pPr>
      <w:r>
        <w:rPr>
          <w:rFonts w:hint="cs"/>
          <w:sz w:val="24"/>
          <w:szCs w:val="24"/>
          <w:cs/>
        </w:rPr>
        <w:t>3:10</w:t>
      </w:r>
      <w:r>
        <w:rPr>
          <w:rFonts w:hint="cs"/>
          <w:sz w:val="24"/>
          <w:szCs w:val="24"/>
          <w:cs/>
        </w:rPr>
        <w:tab/>
        <w:t>වටරැක උතුර 20 කණුව අතුරු මාර්ගය සංවර්ධනය කිරීම</w:t>
      </w:r>
    </w:p>
    <w:p w:rsidR="00C21908" w:rsidRDefault="00C21908" w:rsidP="00CD4AF2">
      <w:pPr>
        <w:spacing w:after="0" w:line="240" w:lineRule="auto"/>
        <w:ind w:left="1440" w:hanging="720"/>
        <w:jc w:val="both"/>
        <w:rPr>
          <w:sz w:val="24"/>
          <w:szCs w:val="24"/>
        </w:rPr>
      </w:pPr>
      <w:r>
        <w:rPr>
          <w:rFonts w:hint="cs"/>
          <w:sz w:val="24"/>
          <w:szCs w:val="24"/>
          <w:cs/>
        </w:rPr>
        <w:t>3:11</w:t>
      </w:r>
      <w:r>
        <w:rPr>
          <w:rFonts w:hint="cs"/>
          <w:sz w:val="24"/>
          <w:szCs w:val="24"/>
          <w:cs/>
        </w:rPr>
        <w:tab/>
        <w:t>අත්තනපොල චන්දන මහතාගේ නිවස ඉදිරිපිට මාර්ගය සංවර්ධනය කිරීම</w:t>
      </w:r>
    </w:p>
    <w:p w:rsidR="00CD4AF2" w:rsidRDefault="00CD4AF2" w:rsidP="00CD4AF2">
      <w:pPr>
        <w:spacing w:after="0" w:line="240" w:lineRule="auto"/>
        <w:ind w:left="1440" w:hanging="720"/>
        <w:jc w:val="both"/>
        <w:rPr>
          <w:sz w:val="24"/>
          <w:szCs w:val="24"/>
        </w:rPr>
      </w:pPr>
      <w:r>
        <w:rPr>
          <w:rFonts w:hint="cs"/>
          <w:sz w:val="24"/>
          <w:szCs w:val="24"/>
          <w:cs/>
        </w:rPr>
        <w:t>3:12</w:t>
      </w:r>
      <w:r>
        <w:rPr>
          <w:rFonts w:hint="cs"/>
          <w:sz w:val="24"/>
          <w:szCs w:val="24"/>
          <w:cs/>
        </w:rPr>
        <w:tab/>
        <w:t>කේ.පී.මහතාගේ නිවස ඉදිරිපිට මාර්ගය සංවර්ධනය කිරීම</w:t>
      </w:r>
    </w:p>
    <w:p w:rsidR="00CD4AF2" w:rsidRDefault="00CD4AF2" w:rsidP="00CD4AF2">
      <w:pPr>
        <w:spacing w:after="0" w:line="240" w:lineRule="auto"/>
        <w:ind w:left="1440" w:hanging="720"/>
        <w:jc w:val="both"/>
        <w:rPr>
          <w:sz w:val="24"/>
          <w:szCs w:val="24"/>
        </w:rPr>
      </w:pPr>
      <w:r>
        <w:rPr>
          <w:rFonts w:hint="cs"/>
          <w:sz w:val="24"/>
          <w:szCs w:val="24"/>
          <w:cs/>
        </w:rPr>
        <w:t>3:13</w:t>
      </w:r>
      <w:r>
        <w:rPr>
          <w:rFonts w:hint="cs"/>
          <w:sz w:val="24"/>
          <w:szCs w:val="24"/>
          <w:cs/>
        </w:rPr>
        <w:tab/>
        <w:t>ආඳාදොළ ටෙරන්ස් මහතාගේ නිවස ඉදිරිපිට මාර්ගය සංවර්ධනය කිරීම</w:t>
      </w:r>
    </w:p>
    <w:p w:rsidR="00CD4AF2" w:rsidRDefault="00CD4AF2" w:rsidP="00CD4AF2">
      <w:pPr>
        <w:spacing w:after="0" w:line="240" w:lineRule="auto"/>
        <w:ind w:left="1440" w:hanging="720"/>
        <w:jc w:val="both"/>
        <w:rPr>
          <w:sz w:val="24"/>
          <w:szCs w:val="24"/>
        </w:rPr>
      </w:pPr>
      <w:r>
        <w:rPr>
          <w:rFonts w:hint="cs"/>
          <w:sz w:val="24"/>
          <w:szCs w:val="24"/>
          <w:cs/>
        </w:rPr>
        <w:t>3:14</w:t>
      </w:r>
      <w:r>
        <w:rPr>
          <w:rFonts w:hint="cs"/>
          <w:sz w:val="24"/>
          <w:szCs w:val="24"/>
          <w:cs/>
        </w:rPr>
        <w:tab/>
        <w:t>සුසාන භූමියට යන ප්‍රධාන මාර්ගය සංවර්ධනය කිරීම</w:t>
      </w:r>
    </w:p>
    <w:p w:rsidR="00CD4AF2" w:rsidRDefault="00CD4AF2" w:rsidP="00CD4AF2">
      <w:pPr>
        <w:spacing w:after="0" w:line="240" w:lineRule="auto"/>
        <w:ind w:left="1440" w:hanging="720"/>
        <w:jc w:val="both"/>
        <w:rPr>
          <w:sz w:val="24"/>
          <w:szCs w:val="24"/>
        </w:rPr>
      </w:pPr>
      <w:r>
        <w:rPr>
          <w:rFonts w:hint="cs"/>
          <w:sz w:val="24"/>
          <w:szCs w:val="24"/>
          <w:cs/>
        </w:rPr>
        <w:t>3:15</w:t>
      </w:r>
      <w:r>
        <w:rPr>
          <w:rFonts w:hint="cs"/>
          <w:sz w:val="24"/>
          <w:szCs w:val="24"/>
          <w:cs/>
        </w:rPr>
        <w:tab/>
        <w:t>සුසාන භූමියට යන අතුරු මාර්ගය සංවර්ධනය කිරීම</w:t>
      </w:r>
    </w:p>
    <w:p w:rsidR="00CD4AF2" w:rsidRDefault="00CD4AF2" w:rsidP="00CD4AF2">
      <w:pPr>
        <w:spacing w:after="0" w:line="240" w:lineRule="auto"/>
        <w:ind w:left="1440" w:hanging="720"/>
        <w:jc w:val="both"/>
        <w:rPr>
          <w:sz w:val="24"/>
          <w:szCs w:val="24"/>
        </w:rPr>
      </w:pPr>
      <w:r>
        <w:rPr>
          <w:rFonts w:hint="cs"/>
          <w:sz w:val="24"/>
          <w:szCs w:val="24"/>
          <w:cs/>
        </w:rPr>
        <w:t>3:16</w:t>
      </w:r>
      <w:r>
        <w:rPr>
          <w:rFonts w:hint="cs"/>
          <w:sz w:val="24"/>
          <w:szCs w:val="24"/>
          <w:cs/>
        </w:rPr>
        <w:tab/>
        <w:t>මුණසිංහවත්ත අතුරු මාර්ගය සංවර්ධනය කිරීම</w:t>
      </w:r>
    </w:p>
    <w:p w:rsidR="00CD4AF2" w:rsidRDefault="00CD4AF2" w:rsidP="00CD4AF2">
      <w:pPr>
        <w:spacing w:after="0" w:line="240" w:lineRule="auto"/>
        <w:ind w:left="1440" w:hanging="720"/>
        <w:jc w:val="both"/>
        <w:rPr>
          <w:sz w:val="24"/>
          <w:szCs w:val="24"/>
        </w:rPr>
      </w:pPr>
      <w:r>
        <w:rPr>
          <w:rFonts w:hint="cs"/>
          <w:sz w:val="24"/>
          <w:szCs w:val="24"/>
          <w:cs/>
        </w:rPr>
        <w:t>3:17</w:t>
      </w:r>
      <w:r>
        <w:rPr>
          <w:rFonts w:hint="cs"/>
          <w:sz w:val="24"/>
          <w:szCs w:val="24"/>
          <w:cs/>
        </w:rPr>
        <w:tab/>
        <w:t>ගාලබැඳිහේන අතුරු මාර්ගය සංවර්ධනය කිරීම</w:t>
      </w:r>
    </w:p>
    <w:p w:rsidR="00CD4AF2" w:rsidRDefault="00CD4AF2" w:rsidP="00CD4AF2">
      <w:pPr>
        <w:spacing w:after="0" w:line="240" w:lineRule="auto"/>
        <w:ind w:left="1440" w:hanging="720"/>
        <w:jc w:val="both"/>
        <w:rPr>
          <w:sz w:val="24"/>
          <w:szCs w:val="24"/>
        </w:rPr>
      </w:pPr>
      <w:r>
        <w:rPr>
          <w:rFonts w:hint="cs"/>
          <w:sz w:val="24"/>
          <w:szCs w:val="24"/>
          <w:cs/>
        </w:rPr>
        <w:t>3:18</w:t>
      </w:r>
      <w:r>
        <w:rPr>
          <w:rFonts w:hint="cs"/>
          <w:sz w:val="24"/>
          <w:szCs w:val="24"/>
          <w:cs/>
        </w:rPr>
        <w:tab/>
        <w:t>වෙඩිභූමිය පාර අතුරු මාර්ගය සංවර්ධනය කිරීම</w:t>
      </w:r>
    </w:p>
    <w:p w:rsidR="00CD4AF2" w:rsidRDefault="00CD4AF2" w:rsidP="00CD4AF2">
      <w:pPr>
        <w:spacing w:after="0" w:line="240" w:lineRule="auto"/>
        <w:ind w:left="1440" w:hanging="720"/>
        <w:jc w:val="both"/>
        <w:rPr>
          <w:sz w:val="24"/>
          <w:szCs w:val="24"/>
        </w:rPr>
      </w:pPr>
      <w:r>
        <w:rPr>
          <w:rFonts w:hint="cs"/>
          <w:sz w:val="24"/>
          <w:szCs w:val="24"/>
          <w:cs/>
        </w:rPr>
        <w:t>3:19</w:t>
      </w:r>
      <w:r>
        <w:rPr>
          <w:rFonts w:hint="cs"/>
          <w:sz w:val="24"/>
          <w:szCs w:val="24"/>
          <w:cs/>
        </w:rPr>
        <w:tab/>
        <w:t>20 කණුව ෂෙඩ් එක ඉදිරිපිට මාර්ගය සංවර්ධනය කිරීම</w:t>
      </w:r>
    </w:p>
    <w:p w:rsidR="00CD4AF2" w:rsidRDefault="00CD4AF2" w:rsidP="00CD4AF2">
      <w:pPr>
        <w:spacing w:after="0" w:line="240" w:lineRule="auto"/>
        <w:ind w:left="1440" w:hanging="720"/>
        <w:jc w:val="both"/>
        <w:rPr>
          <w:sz w:val="24"/>
          <w:szCs w:val="24"/>
        </w:rPr>
      </w:pPr>
      <w:r>
        <w:rPr>
          <w:rFonts w:hint="cs"/>
          <w:sz w:val="24"/>
          <w:szCs w:val="24"/>
          <w:cs/>
        </w:rPr>
        <w:t>3:20</w:t>
      </w:r>
      <w:r>
        <w:rPr>
          <w:rFonts w:hint="cs"/>
          <w:sz w:val="24"/>
          <w:szCs w:val="24"/>
          <w:cs/>
        </w:rPr>
        <w:tab/>
        <w:t>ගාලබැඳිහේන ඉසුරු මහතාගේ නිවස ඉදිරිපිට කාණු පද්ධතිය සංවර්ධනය කිරීම</w:t>
      </w:r>
    </w:p>
    <w:p w:rsidR="00CD4AF2" w:rsidRDefault="00CD4AF2" w:rsidP="00CD4AF2">
      <w:pPr>
        <w:spacing w:after="0" w:line="240" w:lineRule="auto"/>
        <w:ind w:left="1440" w:hanging="720"/>
        <w:jc w:val="both"/>
        <w:rPr>
          <w:sz w:val="24"/>
          <w:szCs w:val="24"/>
        </w:rPr>
      </w:pPr>
      <w:r>
        <w:rPr>
          <w:rFonts w:hint="cs"/>
          <w:sz w:val="24"/>
          <w:szCs w:val="24"/>
          <w:cs/>
        </w:rPr>
        <w:t>3:21</w:t>
      </w:r>
      <w:r>
        <w:rPr>
          <w:rFonts w:hint="cs"/>
          <w:sz w:val="24"/>
          <w:szCs w:val="24"/>
          <w:cs/>
        </w:rPr>
        <w:tab/>
        <w:t>සෝමරතන මාවත වෙල මැද අතුරු මාර්ගය සංවර්ධනය කිරීම</w:t>
      </w:r>
    </w:p>
    <w:p w:rsidR="00CD4AF2" w:rsidRDefault="00CD4AF2" w:rsidP="00CD4AF2">
      <w:pPr>
        <w:spacing w:after="0" w:line="240" w:lineRule="auto"/>
        <w:ind w:left="1440" w:hanging="720"/>
        <w:jc w:val="both"/>
        <w:rPr>
          <w:sz w:val="24"/>
          <w:szCs w:val="24"/>
          <w:cs/>
        </w:rPr>
      </w:pPr>
      <w:r>
        <w:rPr>
          <w:rFonts w:hint="cs"/>
          <w:sz w:val="24"/>
          <w:szCs w:val="24"/>
          <w:cs/>
        </w:rPr>
        <w:t>3:22</w:t>
      </w:r>
      <w:r>
        <w:rPr>
          <w:rFonts w:hint="cs"/>
          <w:sz w:val="24"/>
          <w:szCs w:val="24"/>
          <w:cs/>
        </w:rPr>
        <w:tab/>
        <w:t>සම්පත්පුර දීපාල් මහතාගේ නිවස ඉදිරිපිට අතුරු මාර්ගය සංවර්ධනය කිරීම</w:t>
      </w:r>
    </w:p>
    <w:p w:rsidR="004D02B8" w:rsidRDefault="004D02B8" w:rsidP="004D02B8">
      <w:pPr>
        <w:spacing w:line="240" w:lineRule="auto"/>
        <w:jc w:val="both"/>
        <w:rPr>
          <w:b/>
          <w:bCs/>
          <w:sz w:val="24"/>
          <w:szCs w:val="24"/>
        </w:rPr>
      </w:pPr>
    </w:p>
    <w:p w:rsidR="00CD4AF2" w:rsidRDefault="004D02B8" w:rsidP="00E94941">
      <w:pPr>
        <w:spacing w:line="240" w:lineRule="auto"/>
        <w:ind w:left="720"/>
        <w:jc w:val="both"/>
        <w:rPr>
          <w:b/>
          <w:bCs/>
          <w:sz w:val="24"/>
          <w:szCs w:val="24"/>
        </w:rPr>
      </w:pPr>
      <w:r w:rsidRPr="003F4E8F">
        <w:rPr>
          <w:rFonts w:hint="cs"/>
          <w:b/>
          <w:bCs/>
          <w:sz w:val="24"/>
          <w:szCs w:val="24"/>
          <w:cs/>
        </w:rPr>
        <w:t>ඒ පිළිබඳව සලකා බලන ලද කාරක සභාව විසින් ඉහත සඳහන් යෝජනා හා ඇස්තමේන්තු පිළිගෙන සභා අරමුදල් යොදවා සංවර්ධනය කිරීම සුදුසු යැයි අනුමත කරන ලදී.</w:t>
      </w:r>
    </w:p>
    <w:p w:rsidR="00E94941" w:rsidRPr="004D02B8" w:rsidRDefault="00E94941" w:rsidP="00E94941">
      <w:pPr>
        <w:spacing w:line="240" w:lineRule="auto"/>
        <w:ind w:left="720"/>
        <w:jc w:val="both"/>
        <w:rPr>
          <w:b/>
          <w:bCs/>
          <w:sz w:val="24"/>
          <w:szCs w:val="24"/>
          <w:cs/>
        </w:rPr>
      </w:pPr>
    </w:p>
    <w:p w:rsidR="00CE286A" w:rsidRPr="00E94941" w:rsidRDefault="00CD4AF2" w:rsidP="002D07B8">
      <w:pPr>
        <w:spacing w:line="240" w:lineRule="auto"/>
        <w:ind w:left="720" w:hanging="720"/>
        <w:jc w:val="both"/>
        <w:rPr>
          <w:b/>
          <w:bCs/>
          <w:sz w:val="24"/>
          <w:szCs w:val="24"/>
          <w:cs/>
        </w:rPr>
      </w:pPr>
      <w:r>
        <w:rPr>
          <w:rFonts w:hint="cs"/>
          <w:sz w:val="24"/>
          <w:szCs w:val="24"/>
          <w:cs/>
        </w:rPr>
        <w:t>04.</w:t>
      </w:r>
      <w:r>
        <w:rPr>
          <w:rFonts w:hint="cs"/>
          <w:sz w:val="24"/>
          <w:szCs w:val="24"/>
          <w:cs/>
        </w:rPr>
        <w:tab/>
        <w:t>පිටිපන දකුණ මාතරගේ මාවත පසුගිය දින කිහිපයේ ඇදහැළුණු වර්ෂාව හමුවේ සෝදා යාමකට ලක්ව මාර්ගය ගිලා බැස ඉවුරු කඩා වැටී අනාරක්ෂිත තත්ත්වයකට පත්ව ඇති අතර, වාහන</w:t>
      </w:r>
      <w:r w:rsidR="002D07B8">
        <w:rPr>
          <w:rFonts w:hint="cs"/>
          <w:sz w:val="24"/>
          <w:szCs w:val="24"/>
          <w:cs/>
        </w:rPr>
        <w:t xml:space="preserve"> ගමන් කිරීමට නොහැකි තත්ත්වයක් උදා වී ඇති බැවින් ප්‍රදේශවාසීන් මහත් අසීරුතාවයකට පත්ව ඇති බවත්, එබැවින් මේ සම්බන්ධයෙන් අවධානය යොමු කර ආරක්ෂක පැති බැම්මක් යොදා මාර්ගය සකස් කරදෙන ලෙස ප්‍රදේශවාසීන් විසින් ඉල්ලීමක් යොමු කර තිබුණි.</w:t>
      </w:r>
      <w:r w:rsidR="00E94941">
        <w:rPr>
          <w:rFonts w:hint="cs"/>
          <w:b/>
          <w:bCs/>
          <w:sz w:val="24"/>
          <w:szCs w:val="24"/>
          <w:cs/>
        </w:rPr>
        <w:t xml:space="preserve">ඒ පිළිබඳව සලකා බලන ලද කාරක සභාව විසින් තාක්ෂණ නිලධාරී විසින් ස්ථානීය පරීක්ෂාවක් සිදුකර ඇස්තමේන්තු සකස් කිරීමට සුදුසු බවට අනුමත </w:t>
      </w:r>
      <w:bookmarkStart w:id="0" w:name="_GoBack"/>
      <w:bookmarkEnd w:id="0"/>
      <w:r w:rsidR="00E94941">
        <w:rPr>
          <w:rFonts w:hint="cs"/>
          <w:b/>
          <w:bCs/>
          <w:sz w:val="24"/>
          <w:szCs w:val="24"/>
          <w:cs/>
        </w:rPr>
        <w:t>කරන ලදී.</w:t>
      </w:r>
    </w:p>
    <w:p w:rsidR="00CE286A" w:rsidRPr="00CE286A" w:rsidRDefault="00CE286A" w:rsidP="00CE286A">
      <w:pPr>
        <w:rPr>
          <w:sz w:val="24"/>
          <w:szCs w:val="24"/>
          <w:cs/>
        </w:rPr>
      </w:pPr>
    </w:p>
    <w:p w:rsidR="00CE286A" w:rsidRDefault="00CE286A" w:rsidP="00CE286A">
      <w:pPr>
        <w:rPr>
          <w:sz w:val="24"/>
          <w:szCs w:val="24"/>
          <w:cs/>
        </w:rPr>
      </w:pPr>
    </w:p>
    <w:p w:rsidR="00CE286A" w:rsidRPr="00CB0BC0" w:rsidRDefault="00CE286A" w:rsidP="00CE286A">
      <w:pPr>
        <w:spacing w:after="0"/>
        <w:rPr>
          <w:rFonts w:ascii="Iskoola Pota" w:eastAsia="Calibri" w:hAnsi="Iskoola Pota" w:cs="Iskoola Pota"/>
          <w:sz w:val="24"/>
          <w:szCs w:val="24"/>
          <w:lang w:val="en-GB"/>
        </w:rPr>
      </w:pPr>
      <w:r>
        <w:rPr>
          <w:rFonts w:ascii="Iskoola Pota" w:eastAsia="Calibri" w:hAnsi="Iskoola Pota" w:cs="Iskoola Pota"/>
          <w:sz w:val="24"/>
          <w:szCs w:val="24"/>
          <w:cs/>
          <w:lang w:val="en-GB"/>
        </w:rPr>
        <w:t>20</w:t>
      </w:r>
      <w:r>
        <w:rPr>
          <w:rFonts w:ascii="Iskoola Pota" w:eastAsia="Calibri" w:hAnsi="Iskoola Pota" w:cs="Iskoola Pota" w:hint="cs"/>
          <w:sz w:val="24"/>
          <w:szCs w:val="24"/>
          <w:cs/>
          <w:lang w:val="en-GB"/>
        </w:rPr>
        <w:t>21</w:t>
      </w:r>
      <w:r>
        <w:rPr>
          <w:rFonts w:ascii="Iskoola Pota" w:eastAsia="Calibri" w:hAnsi="Iskoola Pota" w:cs="Iskoola Pota"/>
          <w:sz w:val="24"/>
          <w:szCs w:val="24"/>
          <w:cs/>
          <w:lang w:val="en-GB"/>
        </w:rPr>
        <w:t>.</w:t>
      </w:r>
      <w:r>
        <w:rPr>
          <w:rFonts w:ascii="Iskoola Pota" w:eastAsia="Calibri" w:hAnsi="Iskoola Pota" w:cs="Iskoola Pota" w:hint="cs"/>
          <w:sz w:val="24"/>
          <w:szCs w:val="24"/>
          <w:cs/>
          <w:lang w:val="en-GB"/>
        </w:rPr>
        <w:t>07.01</w:t>
      </w:r>
      <w:r w:rsidRPr="00CB0BC0">
        <w:rPr>
          <w:rFonts w:ascii="Iskoola Pota" w:eastAsia="Calibri" w:hAnsi="Iskoola Pota" w:cs="Iskoola Pota"/>
          <w:sz w:val="24"/>
          <w:szCs w:val="24"/>
          <w:cs/>
          <w:lang w:val="en-GB"/>
        </w:rPr>
        <w:t xml:space="preserve"> දින ,</w:t>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t xml:space="preserve">එච්.පී රංජිත් නිහාල් </w:t>
      </w:r>
    </w:p>
    <w:p w:rsidR="00CE286A" w:rsidRPr="00CB0BC0" w:rsidRDefault="00CE286A" w:rsidP="00CE286A">
      <w:pPr>
        <w:spacing w:after="0"/>
        <w:rPr>
          <w:rFonts w:ascii="Iskoola Pota" w:eastAsia="Calibri" w:hAnsi="Iskoola Pota" w:cs="Iskoola Pota"/>
          <w:sz w:val="24"/>
          <w:szCs w:val="24"/>
          <w:lang w:val="en-GB"/>
        </w:rPr>
      </w:pPr>
      <w:r>
        <w:rPr>
          <w:rFonts w:ascii="Iskoola Pota" w:eastAsia="Calibri" w:hAnsi="Iskoola Pota" w:cs="Iskoola Pota"/>
          <w:sz w:val="24"/>
          <w:szCs w:val="24"/>
          <w:cs/>
          <w:lang w:val="en-GB"/>
        </w:rPr>
        <w:t>හෝමාගම ප්‍රාදේශීය සභා</w:t>
      </w:r>
      <w:r>
        <w:rPr>
          <w:rFonts w:ascii="Iskoola Pota" w:eastAsia="Calibri" w:hAnsi="Iskoola Pota" w:cs="Iskoola Pota" w:hint="cs"/>
          <w:sz w:val="24"/>
          <w:szCs w:val="24"/>
          <w:cs/>
          <w:lang w:val="en-GB"/>
        </w:rPr>
        <w:t xml:space="preserve"> කාර්යාලයේ දී</w:t>
      </w:r>
      <w:r>
        <w:rPr>
          <w:rFonts w:ascii="Iskoola Pota" w:eastAsia="Calibri" w:hAnsi="Iskoola Pota" w:cs="Iskoola Pota"/>
          <w:sz w:val="24"/>
          <w:szCs w:val="24"/>
          <w:cs/>
          <w:lang w:val="en-GB"/>
        </w:rPr>
        <w:t xml:space="preserve"> </w:t>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ගරු ප්‍රා.සභා මන්ත්‍රී,</w:t>
      </w:r>
    </w:p>
    <w:p w:rsidR="00CE286A" w:rsidRPr="006A1E36" w:rsidRDefault="00CE286A" w:rsidP="00CE286A">
      <w:pPr>
        <w:spacing w:after="0"/>
        <w:rPr>
          <w:rFonts w:ascii="Iskoola Pota" w:eastAsia="Calibri" w:hAnsi="Iskoola Pota" w:cs="Iskoola Pota"/>
          <w:sz w:val="24"/>
          <w:szCs w:val="24"/>
          <w:cs/>
          <w:lang w:val="en-GB"/>
        </w:rPr>
      </w:pP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r>
      <w:r w:rsidRPr="006A1E36">
        <w:rPr>
          <w:rFonts w:ascii="Iskoola Pota" w:eastAsiaTheme="majorEastAsia" w:hAnsi="Iskoola Pota" w:cs="Iskoola Pota"/>
          <w:cs/>
        </w:rPr>
        <w:t>කාර්මික සේවා කාරක සභාව</w:t>
      </w:r>
    </w:p>
    <w:p w:rsidR="002D07B8" w:rsidRPr="00CE286A" w:rsidRDefault="002D07B8" w:rsidP="00CE286A">
      <w:pPr>
        <w:rPr>
          <w:sz w:val="24"/>
          <w:szCs w:val="24"/>
          <w:cs/>
        </w:rPr>
      </w:pPr>
    </w:p>
    <w:sectPr w:rsidR="002D07B8" w:rsidRPr="00CE28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4A" w:rsidRDefault="00A3544A" w:rsidP="001C5560">
      <w:pPr>
        <w:spacing w:after="0" w:line="240" w:lineRule="auto"/>
      </w:pPr>
      <w:r>
        <w:separator/>
      </w:r>
    </w:p>
  </w:endnote>
  <w:endnote w:type="continuationSeparator" w:id="0">
    <w:p w:rsidR="00A3544A" w:rsidRDefault="00A3544A" w:rsidP="001C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60" w:rsidRDefault="001C556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2021.07.01 කාර්මික සේවා කාරක සභාව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14EA0" w:rsidRPr="00114EA0">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1C5560" w:rsidRDefault="001C5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4A" w:rsidRDefault="00A3544A" w:rsidP="001C5560">
      <w:pPr>
        <w:spacing w:after="0" w:line="240" w:lineRule="auto"/>
      </w:pPr>
      <w:r>
        <w:separator/>
      </w:r>
    </w:p>
  </w:footnote>
  <w:footnote w:type="continuationSeparator" w:id="0">
    <w:p w:rsidR="00A3544A" w:rsidRDefault="00A3544A" w:rsidP="001C5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B9"/>
    <w:rsid w:val="00047F80"/>
    <w:rsid w:val="000C3FF1"/>
    <w:rsid w:val="00114EA0"/>
    <w:rsid w:val="001C5560"/>
    <w:rsid w:val="002D07B8"/>
    <w:rsid w:val="0034133A"/>
    <w:rsid w:val="00485AB8"/>
    <w:rsid w:val="004D02B8"/>
    <w:rsid w:val="005E7EB9"/>
    <w:rsid w:val="00677BCB"/>
    <w:rsid w:val="006D5FB6"/>
    <w:rsid w:val="008E0D5F"/>
    <w:rsid w:val="009D4AEA"/>
    <w:rsid w:val="00A3544A"/>
    <w:rsid w:val="00A445FF"/>
    <w:rsid w:val="00A52A8E"/>
    <w:rsid w:val="00A63F9A"/>
    <w:rsid w:val="00BD6747"/>
    <w:rsid w:val="00C202A4"/>
    <w:rsid w:val="00C21908"/>
    <w:rsid w:val="00CD4AF2"/>
    <w:rsid w:val="00CD4DB9"/>
    <w:rsid w:val="00CE286A"/>
    <w:rsid w:val="00D43ECE"/>
    <w:rsid w:val="00E94941"/>
    <w:rsid w:val="00F26D72"/>
    <w:rsid w:val="00F4676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B8"/>
    <w:rPr>
      <w:rFonts w:ascii="Tahoma" w:hAnsi="Tahoma" w:cs="Tahoma"/>
      <w:sz w:val="16"/>
      <w:szCs w:val="16"/>
    </w:rPr>
  </w:style>
  <w:style w:type="table" w:styleId="TableGrid">
    <w:name w:val="Table Grid"/>
    <w:basedOn w:val="TableNormal"/>
    <w:uiPriority w:val="59"/>
    <w:rsid w:val="00485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560"/>
  </w:style>
  <w:style w:type="paragraph" w:styleId="Footer">
    <w:name w:val="footer"/>
    <w:basedOn w:val="Normal"/>
    <w:link w:val="FooterChar"/>
    <w:uiPriority w:val="99"/>
    <w:unhideWhenUsed/>
    <w:rsid w:val="001C5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B8"/>
    <w:rPr>
      <w:rFonts w:ascii="Tahoma" w:hAnsi="Tahoma" w:cs="Tahoma"/>
      <w:sz w:val="16"/>
      <w:szCs w:val="16"/>
    </w:rPr>
  </w:style>
  <w:style w:type="table" w:styleId="TableGrid">
    <w:name w:val="Table Grid"/>
    <w:basedOn w:val="TableNormal"/>
    <w:uiPriority w:val="59"/>
    <w:rsid w:val="00485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560"/>
  </w:style>
  <w:style w:type="paragraph" w:styleId="Footer">
    <w:name w:val="footer"/>
    <w:basedOn w:val="Normal"/>
    <w:link w:val="FooterChar"/>
    <w:uiPriority w:val="99"/>
    <w:unhideWhenUsed/>
    <w:rsid w:val="001C5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SABAWA</dc:creator>
  <cp:lastModifiedBy>SABAWA</cp:lastModifiedBy>
  <cp:revision>17</cp:revision>
  <cp:lastPrinted>2021-07-09T02:48:00Z</cp:lastPrinted>
  <dcterms:created xsi:type="dcterms:W3CDTF">2021-07-05T03:47:00Z</dcterms:created>
  <dcterms:modified xsi:type="dcterms:W3CDTF">2021-07-14T03:34:00Z</dcterms:modified>
</cp:coreProperties>
</file>