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58" w:rsidRDefault="00604258" w:rsidP="001164CA">
      <w:pPr>
        <w:jc w:val="both"/>
        <w:rPr>
          <w:sz w:val="24"/>
          <w:szCs w:val="24"/>
          <w:cs/>
        </w:rPr>
      </w:pPr>
    </w:p>
    <w:p w:rsidR="001164CA" w:rsidRPr="00CB0BC0" w:rsidRDefault="001164CA" w:rsidP="001164CA">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5A7A9B21" wp14:editId="2C9E2073">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1164CA" w:rsidRPr="00CB0BC0" w:rsidRDefault="001164CA" w:rsidP="001164CA">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1164CA" w:rsidRPr="00CB0BC0" w:rsidRDefault="001164CA" w:rsidP="001164CA">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21</w:t>
      </w:r>
      <w:r>
        <w:rPr>
          <w:rFonts w:ascii="Iskoola Pota" w:eastAsia="Calibri" w:hAnsi="Iskoola Pota" w:cs="Iskoola Pota"/>
          <w:bCs/>
          <w:sz w:val="24"/>
          <w:szCs w:val="24"/>
          <w:u w:val="single"/>
          <w:cs/>
        </w:rPr>
        <w:t>.</w:t>
      </w:r>
      <w:r>
        <w:rPr>
          <w:rFonts w:ascii="Iskoola Pota" w:eastAsia="Calibri" w:hAnsi="Iskoola Pota" w:cs="Iskoola Pota" w:hint="cs"/>
          <w:bCs/>
          <w:sz w:val="24"/>
          <w:szCs w:val="24"/>
          <w:u w:val="single"/>
          <w:cs/>
        </w:rPr>
        <w:t>05.04</w:t>
      </w:r>
      <w:r w:rsidR="00F04488">
        <w:rPr>
          <w:rFonts w:ascii="Iskoola Pota" w:eastAsia="Calibri" w:hAnsi="Iskoola Pota" w:cs="Iskoola Pota" w:hint="cs"/>
          <w:bCs/>
          <w:sz w:val="24"/>
          <w:szCs w:val="24"/>
          <w:u w:val="single"/>
          <w:cs/>
        </w:rPr>
        <w:t xml:space="preserve">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1164CA" w:rsidRDefault="001164CA" w:rsidP="001164CA">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21</w:t>
      </w:r>
      <w:r w:rsidRPr="00CB0BC0">
        <w:rPr>
          <w:rFonts w:ascii="Iskoola Pota" w:eastAsia="Calibri" w:hAnsi="Iskoola Pota" w:cs="Iskoola Pota"/>
          <w:b/>
          <w:bCs/>
          <w:sz w:val="24"/>
          <w:szCs w:val="24"/>
          <w:u w:val="single"/>
          <w:cs/>
        </w:rPr>
        <w:t>.</w:t>
      </w:r>
      <w:r w:rsidR="00F04488">
        <w:rPr>
          <w:rFonts w:ascii="Iskoola Pota" w:eastAsia="Calibri" w:hAnsi="Iskoola Pota" w:cs="Iskoola Pota" w:hint="cs"/>
          <w:b/>
          <w:bCs/>
          <w:sz w:val="24"/>
          <w:szCs w:val="24"/>
          <w:u w:val="single"/>
          <w:cs/>
        </w:rPr>
        <w:t>05.18</w:t>
      </w:r>
      <w:r w:rsidRPr="00CB0BC0">
        <w:rPr>
          <w:rFonts w:ascii="Iskoola Pota" w:eastAsia="Calibri" w:hAnsi="Iskoola Pota" w:cs="Iskoola Pota"/>
          <w:b/>
          <w:bCs/>
          <w:sz w:val="24"/>
          <w:szCs w:val="24"/>
          <w:u w:val="single"/>
          <w:cs/>
        </w:rPr>
        <w:t xml:space="preserve"> වන 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604258" w:rsidRDefault="00604258" w:rsidP="001164CA">
      <w:pPr>
        <w:jc w:val="both"/>
        <w:rPr>
          <w:sz w:val="24"/>
          <w:szCs w:val="24"/>
        </w:rPr>
      </w:pPr>
    </w:p>
    <w:p w:rsidR="00604258" w:rsidRDefault="00604258" w:rsidP="00604258">
      <w:pPr>
        <w:spacing w:after="0" w:line="240" w:lineRule="auto"/>
        <w:jc w:val="both"/>
        <w:rPr>
          <w:sz w:val="24"/>
          <w:szCs w:val="24"/>
        </w:rPr>
      </w:pPr>
      <w:r>
        <w:rPr>
          <w:rFonts w:hint="cs"/>
          <w:sz w:val="24"/>
          <w:szCs w:val="24"/>
          <w:cs/>
        </w:rPr>
        <w:t>පැමිණීම :-</w:t>
      </w:r>
    </w:p>
    <w:p w:rsidR="00604258" w:rsidRDefault="00604258" w:rsidP="001C3EC9">
      <w:pPr>
        <w:spacing w:after="0" w:line="240" w:lineRule="auto"/>
        <w:ind w:left="720" w:hanging="720"/>
        <w:jc w:val="both"/>
        <w:rPr>
          <w:sz w:val="24"/>
          <w:szCs w:val="24"/>
        </w:rPr>
      </w:pPr>
      <w:r>
        <w:rPr>
          <w:rFonts w:hint="cs"/>
          <w:sz w:val="24"/>
          <w:szCs w:val="24"/>
          <w:cs/>
        </w:rPr>
        <w:t>සාමාජීකයින් :-</w:t>
      </w:r>
      <w:r>
        <w:rPr>
          <w:rFonts w:hint="cs"/>
          <w:sz w:val="24"/>
          <w:szCs w:val="24"/>
          <w:cs/>
        </w:rPr>
        <w:tab/>
        <w:t>01. ගරු ප්‍රා.ස.මන්ත්‍රී</w:t>
      </w:r>
      <w:r>
        <w:rPr>
          <w:rFonts w:hint="cs"/>
          <w:sz w:val="24"/>
          <w:szCs w:val="24"/>
          <w:cs/>
        </w:rPr>
        <w:tab/>
        <w:t xml:space="preserve">- ඩබ්.වී කිත්සිරි දේවප්‍රිය ද සොයිසා </w:t>
      </w:r>
      <w:r w:rsidR="001164CA">
        <w:rPr>
          <w:rFonts w:hint="cs"/>
          <w:sz w:val="24"/>
          <w:szCs w:val="24"/>
          <w:cs/>
        </w:rPr>
        <w:t>මහතා</w:t>
      </w:r>
      <w:r>
        <w:rPr>
          <w:rFonts w:hint="cs"/>
          <w:sz w:val="24"/>
          <w:szCs w:val="24"/>
          <w:cs/>
        </w:rPr>
        <w:t xml:space="preserve"> (වැ.බ සභාපති)</w:t>
      </w:r>
    </w:p>
    <w:p w:rsidR="001164CA" w:rsidRDefault="00604258" w:rsidP="007B5EFC">
      <w:pPr>
        <w:spacing w:after="0" w:line="240" w:lineRule="auto"/>
        <w:ind w:left="720" w:hanging="720"/>
        <w:jc w:val="both"/>
        <w:rPr>
          <w:sz w:val="24"/>
          <w:szCs w:val="24"/>
        </w:rPr>
      </w:pPr>
      <w:r>
        <w:rPr>
          <w:rFonts w:hint="cs"/>
          <w:sz w:val="24"/>
          <w:szCs w:val="24"/>
          <w:cs/>
        </w:rPr>
        <w:tab/>
      </w:r>
      <w:r>
        <w:rPr>
          <w:rFonts w:hint="cs"/>
          <w:sz w:val="24"/>
          <w:szCs w:val="24"/>
          <w:cs/>
        </w:rPr>
        <w:tab/>
        <w:t>02. ගරු ප්‍රා.ස.මන්ත්‍රී</w:t>
      </w:r>
      <w:r w:rsidR="001164CA">
        <w:rPr>
          <w:rFonts w:hint="cs"/>
          <w:sz w:val="24"/>
          <w:szCs w:val="24"/>
          <w:cs/>
        </w:rPr>
        <w:t>නී</w:t>
      </w:r>
      <w:r w:rsidR="001164CA">
        <w:rPr>
          <w:rFonts w:hint="cs"/>
          <w:sz w:val="24"/>
          <w:szCs w:val="24"/>
          <w:cs/>
        </w:rPr>
        <w:tab/>
        <w:t>- ඩැරිස් ජෑන්ස් මහත්මිය</w:t>
      </w:r>
    </w:p>
    <w:p w:rsidR="00AC31FF" w:rsidRDefault="00AC31FF" w:rsidP="001C3EC9">
      <w:pPr>
        <w:spacing w:after="0" w:line="240" w:lineRule="auto"/>
        <w:ind w:left="720" w:hanging="720"/>
        <w:jc w:val="both"/>
        <w:rPr>
          <w:sz w:val="24"/>
          <w:szCs w:val="24"/>
        </w:rPr>
      </w:pPr>
      <w:r>
        <w:rPr>
          <w:rFonts w:hint="cs"/>
          <w:sz w:val="24"/>
          <w:szCs w:val="24"/>
          <w:cs/>
        </w:rPr>
        <w:tab/>
      </w:r>
      <w:r>
        <w:rPr>
          <w:rFonts w:hint="cs"/>
          <w:sz w:val="24"/>
          <w:szCs w:val="24"/>
          <w:cs/>
        </w:rPr>
        <w:tab/>
        <w:t>0</w:t>
      </w:r>
      <w:r w:rsidR="007B5EFC">
        <w:rPr>
          <w:rFonts w:hint="cs"/>
          <w:sz w:val="24"/>
          <w:szCs w:val="24"/>
          <w:cs/>
        </w:rPr>
        <w:t>3</w:t>
      </w:r>
      <w:r>
        <w:rPr>
          <w:rFonts w:hint="cs"/>
          <w:sz w:val="24"/>
          <w:szCs w:val="24"/>
          <w:cs/>
        </w:rPr>
        <w:t>. ගරු ප්‍රා.ස.මන්ත්‍රී</w:t>
      </w:r>
      <w:r w:rsidRPr="001164CA">
        <w:rPr>
          <w:rFonts w:hint="cs"/>
          <w:sz w:val="24"/>
          <w:szCs w:val="24"/>
          <w:cs/>
        </w:rPr>
        <w:t xml:space="preserve"> </w:t>
      </w:r>
      <w:r>
        <w:rPr>
          <w:rFonts w:hint="cs"/>
          <w:sz w:val="24"/>
          <w:szCs w:val="24"/>
          <w:cs/>
        </w:rPr>
        <w:tab/>
        <w:t xml:space="preserve">- </w:t>
      </w:r>
      <w:r w:rsidRPr="001164CA">
        <w:rPr>
          <w:rFonts w:hint="cs"/>
          <w:sz w:val="24"/>
          <w:szCs w:val="24"/>
          <w:cs/>
        </w:rPr>
        <w:t>වාද්දුවගේ ක්‍රේෂන් ගයන්ත මහතා</w:t>
      </w:r>
    </w:p>
    <w:p w:rsidR="005203B6" w:rsidRDefault="005203B6" w:rsidP="005203B6">
      <w:pPr>
        <w:spacing w:after="0" w:line="240" w:lineRule="auto"/>
        <w:ind w:left="720" w:firstLine="720"/>
        <w:jc w:val="both"/>
        <w:rPr>
          <w:rFonts w:hint="cs"/>
          <w:sz w:val="24"/>
          <w:szCs w:val="24"/>
        </w:rPr>
      </w:pPr>
      <w:r>
        <w:rPr>
          <w:rFonts w:hint="cs"/>
          <w:sz w:val="24"/>
          <w:szCs w:val="24"/>
          <w:cs/>
        </w:rPr>
        <w:t>0</w:t>
      </w:r>
      <w:r w:rsidR="007B5EFC">
        <w:rPr>
          <w:rFonts w:hint="cs"/>
          <w:sz w:val="24"/>
          <w:szCs w:val="24"/>
          <w:cs/>
        </w:rPr>
        <w:t>4</w:t>
      </w:r>
      <w:r>
        <w:rPr>
          <w:rFonts w:hint="cs"/>
          <w:sz w:val="24"/>
          <w:szCs w:val="24"/>
          <w:cs/>
        </w:rPr>
        <w:t>. ගරු ප්‍රා.ස.මන්ත්‍රී</w:t>
      </w:r>
      <w:r>
        <w:rPr>
          <w:rFonts w:hint="cs"/>
          <w:sz w:val="24"/>
          <w:szCs w:val="24"/>
          <w:cs/>
        </w:rPr>
        <w:tab/>
        <w:t>- ලිෂාන්ත තිලංක කුමාර රණසිංහ මහතා</w:t>
      </w:r>
    </w:p>
    <w:p w:rsidR="005203B6" w:rsidRDefault="005203B6" w:rsidP="005203B6">
      <w:pPr>
        <w:spacing w:after="0" w:line="240" w:lineRule="auto"/>
        <w:ind w:left="720" w:firstLine="720"/>
        <w:jc w:val="both"/>
        <w:rPr>
          <w:sz w:val="24"/>
          <w:szCs w:val="24"/>
        </w:rPr>
      </w:pPr>
      <w:r>
        <w:rPr>
          <w:rFonts w:hint="cs"/>
          <w:sz w:val="24"/>
          <w:szCs w:val="24"/>
          <w:cs/>
        </w:rPr>
        <w:t>0</w:t>
      </w:r>
      <w:r w:rsidR="007B5EFC">
        <w:rPr>
          <w:rFonts w:hint="cs"/>
          <w:sz w:val="24"/>
          <w:szCs w:val="24"/>
          <w:cs/>
        </w:rPr>
        <w:t>5</w:t>
      </w:r>
      <w:r>
        <w:rPr>
          <w:rFonts w:hint="cs"/>
          <w:sz w:val="24"/>
          <w:szCs w:val="24"/>
          <w:cs/>
        </w:rPr>
        <w:t>.</w:t>
      </w:r>
      <w:r w:rsidRPr="005203B6">
        <w:rPr>
          <w:rFonts w:hint="cs"/>
          <w:sz w:val="24"/>
          <w:szCs w:val="24"/>
          <w:cs/>
        </w:rPr>
        <w:t xml:space="preserve"> </w:t>
      </w:r>
      <w:r>
        <w:rPr>
          <w:rFonts w:hint="cs"/>
          <w:sz w:val="24"/>
          <w:szCs w:val="24"/>
          <w:cs/>
        </w:rPr>
        <w:t>. ගරු ප්‍රා.ස.මන්ත්‍රී</w:t>
      </w:r>
      <w:r>
        <w:rPr>
          <w:rFonts w:hint="cs"/>
          <w:sz w:val="24"/>
          <w:szCs w:val="24"/>
          <w:cs/>
        </w:rPr>
        <w:tab/>
        <w:t>- එරත්න පතිරණලාගේ ‍ප්‍රියන්ති මහත්මිය</w:t>
      </w:r>
    </w:p>
    <w:p w:rsidR="00F04488" w:rsidRDefault="00F04488" w:rsidP="001C3EC9">
      <w:pPr>
        <w:spacing w:after="0" w:line="240" w:lineRule="auto"/>
        <w:ind w:left="720" w:hanging="720"/>
        <w:jc w:val="both"/>
        <w:rPr>
          <w:sz w:val="24"/>
          <w:szCs w:val="24"/>
        </w:rPr>
      </w:pPr>
    </w:p>
    <w:p w:rsidR="001C41AC" w:rsidRDefault="001C41AC" w:rsidP="001C3EC9">
      <w:pPr>
        <w:spacing w:after="0" w:line="240" w:lineRule="auto"/>
        <w:ind w:left="720" w:hanging="720"/>
        <w:jc w:val="both"/>
        <w:rPr>
          <w:sz w:val="24"/>
          <w:szCs w:val="24"/>
        </w:rPr>
      </w:pPr>
    </w:p>
    <w:p w:rsidR="001164CA" w:rsidRDefault="00205DBB" w:rsidP="001C3EC9">
      <w:pPr>
        <w:spacing w:after="0" w:line="240" w:lineRule="auto"/>
        <w:jc w:val="both"/>
        <w:rPr>
          <w:sz w:val="24"/>
          <w:szCs w:val="24"/>
        </w:rPr>
      </w:pPr>
      <w:r>
        <w:rPr>
          <w:rFonts w:hint="cs"/>
          <w:sz w:val="24"/>
          <w:szCs w:val="24"/>
          <w:cs/>
        </w:rPr>
        <w:t>නොපැමිණිම :-</w:t>
      </w:r>
      <w:r w:rsidR="003B2906">
        <w:rPr>
          <w:rFonts w:hint="cs"/>
          <w:sz w:val="24"/>
          <w:szCs w:val="24"/>
          <w:cs/>
        </w:rPr>
        <w:t>0</w:t>
      </w:r>
      <w:r w:rsidR="007B5EFC">
        <w:rPr>
          <w:rFonts w:hint="cs"/>
          <w:sz w:val="24"/>
          <w:szCs w:val="24"/>
          <w:cs/>
        </w:rPr>
        <w:t>6</w:t>
      </w:r>
      <w:r w:rsidR="001164CA">
        <w:rPr>
          <w:rFonts w:hint="cs"/>
          <w:sz w:val="24"/>
          <w:szCs w:val="24"/>
          <w:cs/>
        </w:rPr>
        <w:t>. ගරු ප්‍රා.ස.මන්ත්‍රී</w:t>
      </w:r>
      <w:r w:rsidR="001164CA">
        <w:rPr>
          <w:rFonts w:hint="cs"/>
          <w:sz w:val="24"/>
          <w:szCs w:val="24"/>
          <w:cs/>
        </w:rPr>
        <w:tab/>
        <w:t>- ජී චමින්ද අරුණ ශාන්ත මහතා</w:t>
      </w:r>
    </w:p>
    <w:p w:rsidR="001C41AC" w:rsidRDefault="001164CA" w:rsidP="001C3EC9">
      <w:pPr>
        <w:tabs>
          <w:tab w:val="left" w:pos="720"/>
          <w:tab w:val="left" w:pos="1440"/>
          <w:tab w:val="left" w:pos="3876"/>
        </w:tabs>
        <w:spacing w:after="0" w:line="240" w:lineRule="auto"/>
        <w:ind w:left="720" w:hanging="720"/>
        <w:jc w:val="both"/>
        <w:rPr>
          <w:sz w:val="24"/>
          <w:szCs w:val="24"/>
        </w:rPr>
      </w:pPr>
      <w:r>
        <w:rPr>
          <w:rFonts w:hint="cs"/>
          <w:sz w:val="24"/>
          <w:szCs w:val="24"/>
          <w:cs/>
        </w:rPr>
        <w:tab/>
      </w:r>
      <w:r>
        <w:rPr>
          <w:rFonts w:hint="cs"/>
          <w:sz w:val="24"/>
          <w:szCs w:val="24"/>
          <w:cs/>
        </w:rPr>
        <w:tab/>
        <w:t>0</w:t>
      </w:r>
      <w:r w:rsidR="007B5EFC">
        <w:rPr>
          <w:rFonts w:hint="cs"/>
          <w:sz w:val="24"/>
          <w:szCs w:val="24"/>
          <w:cs/>
        </w:rPr>
        <w:t>7</w:t>
      </w:r>
      <w:r>
        <w:rPr>
          <w:rFonts w:hint="cs"/>
          <w:sz w:val="24"/>
          <w:szCs w:val="24"/>
          <w:cs/>
        </w:rPr>
        <w:t>.</w:t>
      </w:r>
      <w:r w:rsidRPr="001164CA">
        <w:rPr>
          <w:rFonts w:hint="cs"/>
          <w:sz w:val="24"/>
          <w:szCs w:val="24"/>
          <w:cs/>
        </w:rPr>
        <w:t xml:space="preserve"> </w:t>
      </w:r>
      <w:r>
        <w:rPr>
          <w:rFonts w:hint="cs"/>
          <w:sz w:val="24"/>
          <w:szCs w:val="24"/>
          <w:cs/>
        </w:rPr>
        <w:t>ගරු ප්‍රා.ස.මන්ත්‍රීනී  - ඩබ්.එම්.එස්.ඩී.ජී මැණිකේ විජේමාන්න මහත්මිය</w:t>
      </w:r>
    </w:p>
    <w:p w:rsidR="001164CA" w:rsidRDefault="001C41AC" w:rsidP="001C3EC9">
      <w:pPr>
        <w:tabs>
          <w:tab w:val="left" w:pos="720"/>
          <w:tab w:val="left" w:pos="1440"/>
          <w:tab w:val="left" w:pos="3876"/>
        </w:tabs>
        <w:spacing w:after="0" w:line="240" w:lineRule="auto"/>
        <w:ind w:left="720" w:hanging="720"/>
        <w:jc w:val="both"/>
        <w:rPr>
          <w:sz w:val="24"/>
          <w:szCs w:val="24"/>
        </w:rPr>
      </w:pPr>
      <w:r>
        <w:rPr>
          <w:rFonts w:hint="cs"/>
          <w:sz w:val="24"/>
          <w:szCs w:val="24"/>
          <w:cs/>
        </w:rPr>
        <w:tab/>
      </w:r>
      <w:r>
        <w:rPr>
          <w:rFonts w:hint="cs"/>
          <w:sz w:val="24"/>
          <w:szCs w:val="24"/>
          <w:cs/>
        </w:rPr>
        <w:tab/>
      </w:r>
      <w:r w:rsidR="001164CA">
        <w:rPr>
          <w:rFonts w:hint="cs"/>
          <w:sz w:val="24"/>
          <w:szCs w:val="24"/>
          <w:cs/>
        </w:rPr>
        <w:t>0</w:t>
      </w:r>
      <w:r w:rsidR="007B5EFC">
        <w:rPr>
          <w:rFonts w:hint="cs"/>
          <w:sz w:val="24"/>
          <w:szCs w:val="24"/>
          <w:cs/>
        </w:rPr>
        <w:t>8</w:t>
      </w:r>
      <w:r w:rsidR="001164CA">
        <w:rPr>
          <w:rFonts w:hint="cs"/>
          <w:sz w:val="24"/>
          <w:szCs w:val="24"/>
          <w:cs/>
        </w:rPr>
        <w:t>.</w:t>
      </w:r>
      <w:r w:rsidR="00205DBB">
        <w:rPr>
          <w:rFonts w:hint="cs"/>
          <w:sz w:val="24"/>
          <w:szCs w:val="24"/>
          <w:cs/>
        </w:rPr>
        <w:t xml:space="preserve"> </w:t>
      </w:r>
      <w:r>
        <w:rPr>
          <w:rFonts w:hint="cs"/>
          <w:sz w:val="24"/>
          <w:szCs w:val="24"/>
          <w:cs/>
        </w:rPr>
        <w:t xml:space="preserve">ගරු ප්‍රා.ස.මන්ත්‍රී     </w:t>
      </w:r>
      <w:r w:rsidR="001164CA">
        <w:rPr>
          <w:rFonts w:hint="cs"/>
          <w:sz w:val="24"/>
          <w:szCs w:val="24"/>
          <w:cs/>
        </w:rPr>
        <w:t>- ජිනදාස අබේවර්ධන නාගසිංහ මහතා</w:t>
      </w:r>
    </w:p>
    <w:p w:rsidR="001164CA" w:rsidRDefault="001164CA" w:rsidP="001C3EC9">
      <w:pPr>
        <w:tabs>
          <w:tab w:val="left" w:pos="1575"/>
        </w:tabs>
        <w:spacing w:after="0" w:line="240" w:lineRule="auto"/>
        <w:jc w:val="both"/>
        <w:rPr>
          <w:sz w:val="24"/>
          <w:szCs w:val="24"/>
        </w:rPr>
      </w:pPr>
      <w:r>
        <w:rPr>
          <w:rFonts w:hint="cs"/>
          <w:sz w:val="24"/>
          <w:szCs w:val="24"/>
          <w:cs/>
        </w:rPr>
        <w:t xml:space="preserve">                       </w:t>
      </w:r>
      <w:r w:rsidR="007B5EFC">
        <w:rPr>
          <w:rFonts w:hint="cs"/>
          <w:sz w:val="24"/>
          <w:szCs w:val="24"/>
          <w:cs/>
        </w:rPr>
        <w:t>09</w:t>
      </w:r>
      <w:r>
        <w:rPr>
          <w:rFonts w:hint="cs"/>
          <w:sz w:val="24"/>
          <w:szCs w:val="24"/>
          <w:cs/>
        </w:rPr>
        <w:t>. ගරු ප්‍රා.ස.මන්ත්‍රී</w:t>
      </w:r>
      <w:r>
        <w:rPr>
          <w:rFonts w:hint="cs"/>
          <w:sz w:val="24"/>
          <w:szCs w:val="24"/>
          <w:cs/>
        </w:rPr>
        <w:tab/>
        <w:t>- ආනන්ද කරුණාතිලක මාතරආරච්චි මහතා</w:t>
      </w:r>
    </w:p>
    <w:p w:rsidR="001164CA" w:rsidRDefault="00205DBB" w:rsidP="001C3EC9">
      <w:pPr>
        <w:spacing w:after="0" w:line="240" w:lineRule="auto"/>
        <w:jc w:val="both"/>
        <w:rPr>
          <w:sz w:val="24"/>
          <w:szCs w:val="24"/>
        </w:rPr>
      </w:pPr>
      <w:r>
        <w:rPr>
          <w:rFonts w:hint="cs"/>
          <w:sz w:val="24"/>
          <w:szCs w:val="24"/>
          <w:cs/>
        </w:rPr>
        <w:t xml:space="preserve">                       1</w:t>
      </w:r>
      <w:r w:rsidR="007B5EFC">
        <w:rPr>
          <w:rFonts w:hint="cs"/>
          <w:sz w:val="24"/>
          <w:szCs w:val="24"/>
          <w:cs/>
        </w:rPr>
        <w:t>0</w:t>
      </w:r>
      <w:r w:rsidR="001164CA">
        <w:rPr>
          <w:rFonts w:hint="cs"/>
          <w:sz w:val="24"/>
          <w:szCs w:val="24"/>
          <w:cs/>
        </w:rPr>
        <w:t>. ගරු ප්‍රා.ස.මන්ත්‍රීනී  - බැද්දගේ දෝන ඉනෝකා තනුජා මහත්මිය</w:t>
      </w:r>
    </w:p>
    <w:p w:rsidR="00575D51" w:rsidRDefault="00575D51" w:rsidP="001C3EC9">
      <w:pPr>
        <w:spacing w:after="0" w:line="240" w:lineRule="auto"/>
        <w:jc w:val="both"/>
        <w:rPr>
          <w:sz w:val="24"/>
          <w:szCs w:val="24"/>
        </w:rPr>
      </w:pPr>
      <w:r>
        <w:rPr>
          <w:rFonts w:hint="cs"/>
          <w:sz w:val="24"/>
          <w:szCs w:val="24"/>
          <w:cs/>
        </w:rPr>
        <w:t xml:space="preserve">                       </w:t>
      </w:r>
      <w:r w:rsidR="007B5EFC">
        <w:rPr>
          <w:rFonts w:hint="cs"/>
          <w:sz w:val="24"/>
          <w:szCs w:val="24"/>
          <w:cs/>
        </w:rPr>
        <w:t>11</w:t>
      </w:r>
      <w:r w:rsidR="001164CA">
        <w:rPr>
          <w:rFonts w:hint="cs"/>
          <w:sz w:val="24"/>
          <w:szCs w:val="24"/>
          <w:cs/>
        </w:rPr>
        <w:t xml:space="preserve">. </w:t>
      </w:r>
      <w:r>
        <w:rPr>
          <w:rFonts w:hint="cs"/>
          <w:sz w:val="24"/>
          <w:szCs w:val="24"/>
          <w:cs/>
        </w:rPr>
        <w:t>ගරු ප්‍රා.ස.මන්ත්‍රී      - ඉන්දික ප්‍රසන්න කුමාර කෝරළගේ මහතා</w:t>
      </w:r>
    </w:p>
    <w:p w:rsidR="001C3EC9" w:rsidRDefault="00205DBB" w:rsidP="001C3EC9">
      <w:pPr>
        <w:spacing w:after="0" w:line="240" w:lineRule="auto"/>
        <w:jc w:val="both"/>
        <w:rPr>
          <w:sz w:val="24"/>
          <w:szCs w:val="24"/>
        </w:rPr>
      </w:pPr>
      <w:r>
        <w:rPr>
          <w:rFonts w:hint="cs"/>
          <w:sz w:val="24"/>
          <w:szCs w:val="24"/>
          <w:cs/>
        </w:rPr>
        <w:tab/>
      </w:r>
      <w:r>
        <w:rPr>
          <w:rFonts w:hint="cs"/>
          <w:sz w:val="24"/>
          <w:szCs w:val="24"/>
          <w:cs/>
        </w:rPr>
        <w:tab/>
        <w:t>1</w:t>
      </w:r>
      <w:r w:rsidR="007B5EFC">
        <w:rPr>
          <w:rFonts w:hint="cs"/>
          <w:sz w:val="24"/>
          <w:szCs w:val="24"/>
          <w:cs/>
        </w:rPr>
        <w:t>2</w:t>
      </w:r>
      <w:r w:rsidR="001C3EC9">
        <w:rPr>
          <w:rFonts w:hint="cs"/>
          <w:sz w:val="24"/>
          <w:szCs w:val="24"/>
          <w:cs/>
        </w:rPr>
        <w:t>. ගරු ප්‍රා.ස.මන්ත්‍රී</w:t>
      </w:r>
      <w:r w:rsidR="001C3EC9">
        <w:rPr>
          <w:rFonts w:hint="cs"/>
          <w:sz w:val="24"/>
          <w:szCs w:val="24"/>
          <w:cs/>
        </w:rPr>
        <w:tab/>
        <w:t>- මුදුන්කොටුවගේ දොන් ශාන්ත මහතා</w:t>
      </w:r>
    </w:p>
    <w:p w:rsidR="001C3EC9" w:rsidRDefault="001C3EC9" w:rsidP="001C3EC9">
      <w:pPr>
        <w:spacing w:after="0" w:line="240" w:lineRule="auto"/>
        <w:jc w:val="both"/>
        <w:rPr>
          <w:sz w:val="24"/>
          <w:szCs w:val="24"/>
        </w:rPr>
      </w:pPr>
      <w:r>
        <w:rPr>
          <w:rFonts w:hint="cs"/>
          <w:sz w:val="24"/>
          <w:szCs w:val="24"/>
          <w:cs/>
        </w:rPr>
        <w:t xml:space="preserve">                       </w:t>
      </w:r>
      <w:r w:rsidR="00205DBB">
        <w:rPr>
          <w:rFonts w:hint="cs"/>
          <w:sz w:val="24"/>
          <w:szCs w:val="24"/>
          <w:cs/>
        </w:rPr>
        <w:t>1</w:t>
      </w:r>
      <w:r w:rsidR="007B5EFC">
        <w:rPr>
          <w:rFonts w:hint="cs"/>
          <w:sz w:val="24"/>
          <w:szCs w:val="24"/>
          <w:cs/>
        </w:rPr>
        <w:t>3</w:t>
      </w:r>
      <w:r>
        <w:rPr>
          <w:rFonts w:hint="cs"/>
          <w:sz w:val="24"/>
          <w:szCs w:val="24"/>
          <w:cs/>
        </w:rPr>
        <w:t>. ගරු ප්‍රා.ස.මන්ත්‍රී</w:t>
      </w:r>
      <w:r>
        <w:rPr>
          <w:rFonts w:hint="cs"/>
          <w:sz w:val="24"/>
          <w:szCs w:val="24"/>
          <w:cs/>
        </w:rPr>
        <w:tab/>
        <w:t>- අනුර පුෂ්ප කුමාරසිරි මහතා</w:t>
      </w:r>
    </w:p>
    <w:p w:rsidR="00F04488" w:rsidRDefault="00F04488" w:rsidP="001C3EC9">
      <w:pPr>
        <w:spacing w:after="0" w:line="240" w:lineRule="auto"/>
        <w:jc w:val="both"/>
        <w:rPr>
          <w:sz w:val="24"/>
          <w:szCs w:val="24"/>
        </w:rPr>
      </w:pPr>
    </w:p>
    <w:p w:rsidR="00901D4E" w:rsidRDefault="00901D4E" w:rsidP="001C3EC9">
      <w:pPr>
        <w:spacing w:after="0" w:line="240" w:lineRule="auto"/>
        <w:jc w:val="both"/>
        <w:rPr>
          <w:sz w:val="24"/>
          <w:szCs w:val="24"/>
        </w:rPr>
      </w:pPr>
    </w:p>
    <w:p w:rsidR="00901D4E" w:rsidRDefault="00901D4E" w:rsidP="00901D4E">
      <w:pPr>
        <w:tabs>
          <w:tab w:val="left" w:pos="1845"/>
        </w:tabs>
        <w:spacing w:after="0" w:line="240" w:lineRule="auto"/>
        <w:jc w:val="both"/>
        <w:rPr>
          <w:sz w:val="24"/>
          <w:szCs w:val="24"/>
        </w:rPr>
      </w:pPr>
      <w:r>
        <w:rPr>
          <w:rFonts w:hint="cs"/>
          <w:sz w:val="24"/>
          <w:szCs w:val="24"/>
          <w:cs/>
        </w:rPr>
        <w:t>නිලධාරීන්  :-   01. ලේකම්</w:t>
      </w:r>
      <w:r>
        <w:rPr>
          <w:rFonts w:hint="cs"/>
          <w:sz w:val="24"/>
          <w:szCs w:val="24"/>
          <w:cs/>
        </w:rPr>
        <w:tab/>
      </w:r>
      <w:r>
        <w:rPr>
          <w:rFonts w:hint="cs"/>
          <w:sz w:val="24"/>
          <w:szCs w:val="24"/>
          <w:cs/>
        </w:rPr>
        <w:tab/>
      </w:r>
      <w:r>
        <w:rPr>
          <w:rFonts w:hint="cs"/>
          <w:sz w:val="24"/>
          <w:szCs w:val="24"/>
          <w:cs/>
        </w:rPr>
        <w:tab/>
        <w:t xml:space="preserve">   </w:t>
      </w:r>
      <w:r w:rsidR="00BF3EF9">
        <w:rPr>
          <w:rFonts w:hint="cs"/>
          <w:sz w:val="24"/>
          <w:szCs w:val="24"/>
          <w:cs/>
        </w:rPr>
        <w:tab/>
      </w:r>
      <w:r>
        <w:rPr>
          <w:rFonts w:hint="cs"/>
          <w:sz w:val="24"/>
          <w:szCs w:val="24"/>
          <w:cs/>
        </w:rPr>
        <w:t>- කේ.බී.ටී කේ ගුණතිලක මහත්මිය</w:t>
      </w:r>
      <w:r>
        <w:rPr>
          <w:rFonts w:hint="cs"/>
          <w:sz w:val="24"/>
          <w:szCs w:val="24"/>
          <w:cs/>
        </w:rPr>
        <w:tab/>
      </w:r>
    </w:p>
    <w:p w:rsidR="001164CA" w:rsidRDefault="00901D4E" w:rsidP="00901D4E">
      <w:pPr>
        <w:tabs>
          <w:tab w:val="left" w:pos="1845"/>
        </w:tabs>
        <w:spacing w:after="0" w:line="240" w:lineRule="auto"/>
        <w:jc w:val="both"/>
        <w:rPr>
          <w:sz w:val="24"/>
          <w:szCs w:val="24"/>
        </w:rPr>
      </w:pPr>
      <w:r>
        <w:rPr>
          <w:rFonts w:hint="cs"/>
          <w:sz w:val="24"/>
          <w:szCs w:val="24"/>
          <w:cs/>
        </w:rPr>
        <w:t xml:space="preserve">                       02. ප්‍රජා සංවර්ධන නිලධාරී</w:t>
      </w:r>
      <w:r>
        <w:rPr>
          <w:rFonts w:hint="cs"/>
          <w:sz w:val="24"/>
          <w:szCs w:val="24"/>
          <w:cs/>
        </w:rPr>
        <w:tab/>
        <w:t xml:space="preserve">   </w:t>
      </w:r>
      <w:r w:rsidR="00BF3EF9">
        <w:rPr>
          <w:rFonts w:hint="cs"/>
          <w:sz w:val="24"/>
          <w:szCs w:val="24"/>
          <w:cs/>
        </w:rPr>
        <w:tab/>
      </w:r>
      <w:r>
        <w:rPr>
          <w:rFonts w:hint="cs"/>
          <w:sz w:val="24"/>
          <w:szCs w:val="24"/>
          <w:cs/>
        </w:rPr>
        <w:t>-</w:t>
      </w:r>
      <w:r>
        <w:rPr>
          <w:sz w:val="24"/>
          <w:szCs w:val="24"/>
        </w:rPr>
        <w:t xml:space="preserve"> </w:t>
      </w:r>
      <w:r w:rsidR="00205DBB">
        <w:rPr>
          <w:rFonts w:hint="cs"/>
          <w:sz w:val="24"/>
          <w:szCs w:val="24"/>
          <w:cs/>
        </w:rPr>
        <w:t>ලලිත් නානායක්කාර මහතා</w:t>
      </w:r>
    </w:p>
    <w:p w:rsidR="00BF3EF9" w:rsidRDefault="00901D4E" w:rsidP="00BF3EF9">
      <w:pPr>
        <w:tabs>
          <w:tab w:val="left" w:pos="1845"/>
        </w:tabs>
        <w:spacing w:after="0" w:line="240" w:lineRule="auto"/>
        <w:jc w:val="both"/>
        <w:rPr>
          <w:sz w:val="24"/>
          <w:szCs w:val="24"/>
        </w:rPr>
      </w:pPr>
      <w:r>
        <w:rPr>
          <w:rFonts w:hint="cs"/>
          <w:sz w:val="24"/>
          <w:szCs w:val="24"/>
          <w:cs/>
        </w:rPr>
        <w:t xml:space="preserve">                       04.</w:t>
      </w:r>
      <w:r w:rsidR="00BF3EF9" w:rsidRPr="00BF3EF9">
        <w:rPr>
          <w:rFonts w:hint="cs"/>
          <w:sz w:val="24"/>
          <w:szCs w:val="24"/>
          <w:cs/>
        </w:rPr>
        <w:t xml:space="preserve"> </w:t>
      </w:r>
      <w:r w:rsidR="00BF3EF9">
        <w:rPr>
          <w:rFonts w:hint="cs"/>
          <w:sz w:val="24"/>
          <w:szCs w:val="24"/>
          <w:cs/>
        </w:rPr>
        <w:t>පුස්තකාලයාධිපති (වෑතර)</w:t>
      </w:r>
      <w:r w:rsidR="00BF3EF9">
        <w:rPr>
          <w:rFonts w:hint="cs"/>
          <w:sz w:val="24"/>
          <w:szCs w:val="24"/>
          <w:cs/>
        </w:rPr>
        <w:tab/>
      </w:r>
      <w:r w:rsidR="00BF3EF9">
        <w:rPr>
          <w:rFonts w:hint="cs"/>
          <w:sz w:val="24"/>
          <w:szCs w:val="24"/>
          <w:cs/>
        </w:rPr>
        <w:tab/>
        <w:t>- උපේක්‍ෂා අමරකෝන් මහත්මිය.</w:t>
      </w:r>
    </w:p>
    <w:p w:rsidR="00BF3EF9" w:rsidRDefault="00BF3EF9" w:rsidP="00BF3EF9">
      <w:pPr>
        <w:tabs>
          <w:tab w:val="left" w:pos="1845"/>
        </w:tabs>
        <w:spacing w:after="0" w:line="240" w:lineRule="auto"/>
        <w:jc w:val="both"/>
        <w:rPr>
          <w:sz w:val="24"/>
          <w:szCs w:val="24"/>
        </w:rPr>
      </w:pPr>
      <w:r>
        <w:rPr>
          <w:rFonts w:hint="cs"/>
          <w:sz w:val="24"/>
          <w:szCs w:val="24"/>
          <w:cs/>
        </w:rPr>
        <w:t xml:space="preserve">                       05.</w:t>
      </w:r>
      <w:r w:rsidRPr="00BF3EF9">
        <w:rPr>
          <w:rFonts w:hint="cs"/>
          <w:sz w:val="24"/>
          <w:szCs w:val="24"/>
          <w:cs/>
        </w:rPr>
        <w:t xml:space="preserve"> </w:t>
      </w:r>
      <w:r>
        <w:rPr>
          <w:rFonts w:hint="cs"/>
          <w:sz w:val="24"/>
          <w:szCs w:val="24"/>
          <w:cs/>
        </w:rPr>
        <w:t>පුස්තකාලයාධිපති (මීගොඩ)</w:t>
      </w:r>
      <w:r>
        <w:rPr>
          <w:rFonts w:hint="cs"/>
          <w:sz w:val="24"/>
          <w:szCs w:val="24"/>
          <w:cs/>
        </w:rPr>
        <w:tab/>
      </w:r>
      <w:r>
        <w:rPr>
          <w:rFonts w:hint="cs"/>
          <w:sz w:val="24"/>
          <w:szCs w:val="24"/>
          <w:cs/>
        </w:rPr>
        <w:tab/>
        <w:t>- යු.පී.එන්.එම් කුමාරී මහත්මිය</w:t>
      </w:r>
    </w:p>
    <w:p w:rsidR="00BF3EF9" w:rsidRDefault="00BF3EF9" w:rsidP="00BF3EF9">
      <w:pPr>
        <w:tabs>
          <w:tab w:val="left" w:pos="1845"/>
        </w:tabs>
        <w:spacing w:after="0" w:line="240" w:lineRule="auto"/>
        <w:jc w:val="both"/>
        <w:rPr>
          <w:sz w:val="24"/>
          <w:szCs w:val="24"/>
        </w:rPr>
      </w:pPr>
      <w:r>
        <w:rPr>
          <w:rFonts w:hint="cs"/>
          <w:sz w:val="24"/>
          <w:szCs w:val="24"/>
          <w:cs/>
        </w:rPr>
        <w:t xml:space="preserve">                       06.</w:t>
      </w:r>
      <w:r w:rsidRPr="00BF3EF9">
        <w:rPr>
          <w:rFonts w:hint="cs"/>
          <w:sz w:val="24"/>
          <w:szCs w:val="24"/>
          <w:cs/>
        </w:rPr>
        <w:t xml:space="preserve"> </w:t>
      </w:r>
      <w:r>
        <w:rPr>
          <w:rFonts w:hint="cs"/>
          <w:sz w:val="24"/>
          <w:szCs w:val="24"/>
          <w:cs/>
        </w:rPr>
        <w:t>පුස්තකාලයාධිපති (හෝමාගම)</w:t>
      </w:r>
      <w:r>
        <w:rPr>
          <w:rFonts w:hint="cs"/>
          <w:sz w:val="24"/>
          <w:szCs w:val="24"/>
          <w:cs/>
        </w:rPr>
        <w:tab/>
        <w:t>- විජිත් ජයසිංහ මහතා</w:t>
      </w:r>
    </w:p>
    <w:p w:rsidR="00BF3EF9" w:rsidRDefault="00BF3EF9" w:rsidP="00BF3EF9">
      <w:pPr>
        <w:tabs>
          <w:tab w:val="left" w:pos="1845"/>
        </w:tabs>
        <w:spacing w:after="0" w:line="240" w:lineRule="auto"/>
        <w:jc w:val="both"/>
        <w:rPr>
          <w:sz w:val="24"/>
          <w:szCs w:val="24"/>
        </w:rPr>
      </w:pPr>
      <w:r>
        <w:rPr>
          <w:rFonts w:hint="cs"/>
          <w:sz w:val="24"/>
          <w:szCs w:val="24"/>
          <w:cs/>
        </w:rPr>
        <w:t xml:space="preserve">                       07.</w:t>
      </w:r>
      <w:r w:rsidRPr="00BF3EF9">
        <w:rPr>
          <w:rFonts w:hint="cs"/>
          <w:sz w:val="24"/>
          <w:szCs w:val="24"/>
          <w:cs/>
        </w:rPr>
        <w:t xml:space="preserve"> </w:t>
      </w:r>
      <w:r>
        <w:rPr>
          <w:rFonts w:hint="cs"/>
          <w:sz w:val="24"/>
          <w:szCs w:val="24"/>
          <w:cs/>
        </w:rPr>
        <w:t>කළ සේවා නිලධාරී (සභා)</w:t>
      </w:r>
      <w:r>
        <w:rPr>
          <w:rFonts w:hint="cs"/>
          <w:sz w:val="24"/>
          <w:szCs w:val="24"/>
          <w:cs/>
        </w:rPr>
        <w:tab/>
      </w:r>
      <w:r>
        <w:rPr>
          <w:rFonts w:hint="cs"/>
          <w:sz w:val="24"/>
          <w:szCs w:val="24"/>
          <w:cs/>
        </w:rPr>
        <w:tab/>
        <w:t>- පී.ජී ප්‍රියංගනී මහත්මිය</w:t>
      </w:r>
    </w:p>
    <w:p w:rsidR="00BF3EF9" w:rsidRDefault="00BF3EF9" w:rsidP="00BF3EF9">
      <w:pPr>
        <w:tabs>
          <w:tab w:val="left" w:pos="1845"/>
        </w:tabs>
        <w:spacing w:after="0" w:line="240" w:lineRule="auto"/>
        <w:jc w:val="both"/>
        <w:rPr>
          <w:sz w:val="24"/>
          <w:szCs w:val="24"/>
        </w:rPr>
      </w:pPr>
      <w:r>
        <w:rPr>
          <w:rFonts w:hint="cs"/>
          <w:sz w:val="24"/>
          <w:szCs w:val="24"/>
          <w:cs/>
        </w:rPr>
        <w:t xml:space="preserve">                       08.</w:t>
      </w:r>
      <w:r w:rsidRPr="00BF3EF9">
        <w:rPr>
          <w:rFonts w:hint="cs"/>
          <w:sz w:val="24"/>
          <w:szCs w:val="24"/>
          <w:cs/>
        </w:rPr>
        <w:t xml:space="preserve"> </w:t>
      </w:r>
      <w:r>
        <w:rPr>
          <w:rFonts w:hint="cs"/>
          <w:sz w:val="24"/>
          <w:szCs w:val="24"/>
          <w:cs/>
        </w:rPr>
        <w:t>පෙරපාසල් ගුරු (</w:t>
      </w:r>
      <w:r w:rsidR="00F04488">
        <w:rPr>
          <w:rFonts w:hint="cs"/>
          <w:sz w:val="24"/>
          <w:szCs w:val="24"/>
          <w:cs/>
        </w:rPr>
        <w:t>මුණසිංහගම</w:t>
      </w:r>
      <w:r>
        <w:rPr>
          <w:rFonts w:hint="cs"/>
          <w:sz w:val="24"/>
          <w:szCs w:val="24"/>
          <w:cs/>
        </w:rPr>
        <w:t>)</w:t>
      </w:r>
      <w:r>
        <w:rPr>
          <w:rFonts w:hint="cs"/>
          <w:sz w:val="24"/>
          <w:szCs w:val="24"/>
          <w:cs/>
        </w:rPr>
        <w:tab/>
        <w:t xml:space="preserve">- </w:t>
      </w:r>
      <w:r w:rsidR="00F04488">
        <w:rPr>
          <w:rFonts w:hint="cs"/>
          <w:sz w:val="24"/>
          <w:szCs w:val="24"/>
          <w:cs/>
        </w:rPr>
        <w:t xml:space="preserve">ඩබ්.ඩී.සන්ධ්‍යා කුමාරි </w:t>
      </w:r>
      <w:r>
        <w:rPr>
          <w:rFonts w:hint="cs"/>
          <w:sz w:val="24"/>
          <w:szCs w:val="24"/>
          <w:cs/>
        </w:rPr>
        <w:t>මහත්මිය.</w:t>
      </w:r>
    </w:p>
    <w:p w:rsidR="00604258" w:rsidRDefault="00604258" w:rsidP="00DE1702">
      <w:pPr>
        <w:jc w:val="both"/>
        <w:rPr>
          <w:sz w:val="24"/>
          <w:szCs w:val="24"/>
        </w:rPr>
      </w:pPr>
    </w:p>
    <w:p w:rsidR="00DE1702" w:rsidRDefault="00714338" w:rsidP="002E1668">
      <w:pPr>
        <w:ind w:left="720" w:hanging="720"/>
        <w:jc w:val="both"/>
        <w:rPr>
          <w:sz w:val="24"/>
          <w:szCs w:val="24"/>
        </w:rPr>
      </w:pPr>
      <w:r>
        <w:rPr>
          <w:rFonts w:hint="cs"/>
          <w:sz w:val="24"/>
          <w:szCs w:val="24"/>
          <w:cs/>
        </w:rPr>
        <w:t>01.</w:t>
      </w:r>
      <w:r w:rsidR="005300A6">
        <w:rPr>
          <w:rFonts w:hint="cs"/>
          <w:sz w:val="24"/>
          <w:szCs w:val="24"/>
          <w:cs/>
        </w:rPr>
        <w:tab/>
      </w:r>
      <w:r w:rsidR="00EF3450" w:rsidRPr="00714338">
        <w:rPr>
          <w:rFonts w:hint="cs"/>
          <w:sz w:val="24"/>
          <w:szCs w:val="24"/>
          <w:cs/>
        </w:rPr>
        <w:t>ගොඩගම දකුණ ප්‍රජා මණ්ඩලය විසින්</w:t>
      </w:r>
      <w:r w:rsidR="00F04488">
        <w:rPr>
          <w:rFonts w:hint="cs"/>
          <w:sz w:val="24"/>
          <w:szCs w:val="24"/>
          <w:cs/>
        </w:rPr>
        <w:t xml:space="preserve"> ප්‍රජා මණ්ඩල අරමුදලින්</w:t>
      </w:r>
      <w:r w:rsidR="00EF3450" w:rsidRPr="00714338">
        <w:rPr>
          <w:rFonts w:hint="cs"/>
          <w:sz w:val="24"/>
          <w:szCs w:val="24"/>
          <w:cs/>
        </w:rPr>
        <w:t xml:space="preserve"> පුටු 50 ක් මිලදී ගැනීමට කරන ලද ඉල්ලීම </w:t>
      </w:r>
      <w:r w:rsidR="00F32D75">
        <w:rPr>
          <w:rFonts w:hint="cs"/>
          <w:sz w:val="24"/>
          <w:szCs w:val="24"/>
          <w:cs/>
        </w:rPr>
        <w:t xml:space="preserve">අනුමැතිය සඳහා </w:t>
      </w:r>
      <w:r w:rsidR="00EF3450" w:rsidRPr="00714338">
        <w:rPr>
          <w:rFonts w:hint="cs"/>
          <w:sz w:val="24"/>
          <w:szCs w:val="24"/>
          <w:cs/>
        </w:rPr>
        <w:t xml:space="preserve">ඉදිරිපත් </w:t>
      </w:r>
      <w:r w:rsidR="00695E4A">
        <w:rPr>
          <w:rFonts w:hint="cs"/>
          <w:sz w:val="24"/>
          <w:szCs w:val="24"/>
          <w:cs/>
        </w:rPr>
        <w:t>කර තිබුණි.</w:t>
      </w:r>
      <w:r w:rsidR="001348E4" w:rsidRPr="001348E4">
        <w:rPr>
          <w:rFonts w:hint="cs"/>
          <w:b/>
          <w:bCs/>
          <w:sz w:val="24"/>
          <w:szCs w:val="24"/>
          <w:cs/>
        </w:rPr>
        <w:t xml:space="preserve"> </w:t>
      </w:r>
      <w:r w:rsidR="00F32D75">
        <w:rPr>
          <w:rFonts w:hint="cs"/>
          <w:b/>
          <w:bCs/>
          <w:sz w:val="24"/>
          <w:szCs w:val="24"/>
          <w:cs/>
        </w:rPr>
        <w:t>ඒ පිළිබඳව සලකා බලන ලද කාරක සභාව විසින් ප්‍රජා මණ්ඩලයේ</w:t>
      </w:r>
      <w:r w:rsidR="00205DBB">
        <w:rPr>
          <w:rFonts w:hint="cs"/>
          <w:b/>
          <w:bCs/>
          <w:sz w:val="24"/>
          <w:szCs w:val="24"/>
          <w:cs/>
        </w:rPr>
        <w:t xml:space="preserve"> මුදල් ලබා ගැනීමට අනුමැතිය සඳහා ඉදිරිපත් කිරීමේදී ප්‍රජා මණ්ඩල</w:t>
      </w:r>
      <w:r w:rsidR="00F32D75">
        <w:rPr>
          <w:rFonts w:hint="cs"/>
          <w:b/>
          <w:bCs/>
          <w:sz w:val="24"/>
          <w:szCs w:val="24"/>
          <w:cs/>
        </w:rPr>
        <w:t xml:space="preserve"> මහ සභාව</w:t>
      </w:r>
      <w:r w:rsidR="00F02343">
        <w:rPr>
          <w:rFonts w:hint="cs"/>
          <w:b/>
          <w:bCs/>
          <w:sz w:val="24"/>
          <w:szCs w:val="24"/>
          <w:cs/>
        </w:rPr>
        <w:t>ෙන් හෝ කාරක සභාවේ යෝජනාව සහිතව</w:t>
      </w:r>
      <w:r w:rsidR="00F32D75">
        <w:rPr>
          <w:rFonts w:hint="cs"/>
          <w:b/>
          <w:bCs/>
          <w:sz w:val="24"/>
          <w:szCs w:val="24"/>
          <w:cs/>
        </w:rPr>
        <w:t xml:space="preserve"> ඉදිරිපත් </w:t>
      </w:r>
      <w:r w:rsidR="00205DBB">
        <w:rPr>
          <w:rFonts w:hint="cs"/>
          <w:b/>
          <w:bCs/>
          <w:sz w:val="24"/>
          <w:szCs w:val="24"/>
          <w:cs/>
        </w:rPr>
        <w:t xml:space="preserve">වියයුතු බැවින් </w:t>
      </w:r>
      <w:r w:rsidR="00F02343">
        <w:rPr>
          <w:rFonts w:hint="cs"/>
          <w:b/>
          <w:bCs/>
          <w:sz w:val="24"/>
          <w:szCs w:val="24"/>
          <w:cs/>
        </w:rPr>
        <w:t>යෝජනාව සමඟ නැවත ඉදිරිපත් කරන ලෙසට දැනුම් දීම සුදුසු බ</w:t>
      </w:r>
      <w:r w:rsidR="00205DBB">
        <w:rPr>
          <w:rFonts w:hint="cs"/>
          <w:b/>
          <w:bCs/>
          <w:sz w:val="24"/>
          <w:szCs w:val="24"/>
          <w:cs/>
        </w:rPr>
        <w:t xml:space="preserve">වට නිර්දේශ කරන ලදී. </w:t>
      </w:r>
    </w:p>
    <w:p w:rsidR="00714338" w:rsidRPr="00CB0A26" w:rsidRDefault="00714338" w:rsidP="00CC4AC1">
      <w:pPr>
        <w:ind w:left="720" w:hanging="720"/>
        <w:jc w:val="both"/>
        <w:rPr>
          <w:b/>
          <w:bCs/>
          <w:sz w:val="24"/>
          <w:szCs w:val="24"/>
        </w:rPr>
      </w:pPr>
      <w:r>
        <w:rPr>
          <w:rFonts w:hint="cs"/>
          <w:sz w:val="24"/>
          <w:szCs w:val="24"/>
          <w:cs/>
        </w:rPr>
        <w:lastRenderedPageBreak/>
        <w:t>02.</w:t>
      </w:r>
      <w:r w:rsidR="005300A6">
        <w:rPr>
          <w:rFonts w:hint="cs"/>
          <w:sz w:val="24"/>
          <w:szCs w:val="24"/>
          <w:cs/>
        </w:rPr>
        <w:tab/>
      </w:r>
      <w:r w:rsidR="00CB0A26">
        <w:rPr>
          <w:rFonts w:hint="cs"/>
          <w:sz w:val="24"/>
          <w:szCs w:val="24"/>
          <w:cs/>
        </w:rPr>
        <w:t xml:space="preserve">පිටිපන දකුණ දක්ෂිනාරාම විහාරස්ථාන භුමියේ අඹ පැල 15 රෝපණය කිරීමට සහ ප්‍රදේශයේ ජනතාවට බෙදා දීම සඳහා අඹ පැල 35 වශයෙන් මිලදී ගැනීමට </w:t>
      </w:r>
      <w:r w:rsidR="00410C89">
        <w:rPr>
          <w:rFonts w:hint="cs"/>
          <w:sz w:val="24"/>
          <w:szCs w:val="24"/>
          <w:cs/>
        </w:rPr>
        <w:t>පිටිපන දකුණ ප්‍රජා මණ්ඩලය ගිණු</w:t>
      </w:r>
      <w:r w:rsidR="00222237">
        <w:rPr>
          <w:rFonts w:hint="cs"/>
          <w:sz w:val="24"/>
          <w:szCs w:val="24"/>
          <w:cs/>
        </w:rPr>
        <w:t xml:space="preserve">මේ ප්‍රතිපාදනවලින් </w:t>
      </w:r>
      <w:r w:rsidR="00CB0A26">
        <w:rPr>
          <w:rFonts w:hint="cs"/>
          <w:sz w:val="24"/>
          <w:szCs w:val="24"/>
          <w:cs/>
        </w:rPr>
        <w:t>රු.16250.00 ක මුදලක් නිදහස් කර ගැනීමට</w:t>
      </w:r>
      <w:r>
        <w:rPr>
          <w:rFonts w:hint="cs"/>
          <w:sz w:val="24"/>
          <w:szCs w:val="24"/>
          <w:cs/>
        </w:rPr>
        <w:t xml:space="preserve"> </w:t>
      </w:r>
      <w:r w:rsidR="005300A6">
        <w:rPr>
          <w:rFonts w:hint="cs"/>
          <w:sz w:val="24"/>
          <w:szCs w:val="24"/>
          <w:cs/>
        </w:rPr>
        <w:t>ඉල්ලීම</w:t>
      </w:r>
      <w:r w:rsidR="00395DA9">
        <w:rPr>
          <w:rFonts w:hint="cs"/>
          <w:sz w:val="24"/>
          <w:szCs w:val="24"/>
          <w:cs/>
        </w:rPr>
        <w:t>ක්</w:t>
      </w:r>
      <w:r w:rsidR="005300A6">
        <w:rPr>
          <w:rFonts w:hint="cs"/>
          <w:sz w:val="24"/>
          <w:szCs w:val="24"/>
          <w:cs/>
        </w:rPr>
        <w:t xml:space="preserve"> ඉදිරිපත්</w:t>
      </w:r>
      <w:r w:rsidR="00395DA9">
        <w:rPr>
          <w:rFonts w:hint="cs"/>
          <w:sz w:val="24"/>
          <w:szCs w:val="24"/>
          <w:cs/>
        </w:rPr>
        <w:t xml:space="preserve"> කර</w:t>
      </w:r>
      <w:r w:rsidR="005300A6">
        <w:rPr>
          <w:rFonts w:hint="cs"/>
          <w:sz w:val="24"/>
          <w:szCs w:val="24"/>
          <w:cs/>
        </w:rPr>
        <w:t xml:space="preserve"> </w:t>
      </w:r>
      <w:r w:rsidR="00695E4A">
        <w:rPr>
          <w:rFonts w:hint="cs"/>
          <w:sz w:val="24"/>
          <w:szCs w:val="24"/>
          <w:cs/>
        </w:rPr>
        <w:t>තිබුණි.</w:t>
      </w:r>
      <w:r w:rsidR="00F02343">
        <w:rPr>
          <w:rFonts w:hint="cs"/>
          <w:b/>
          <w:bCs/>
          <w:sz w:val="24"/>
          <w:szCs w:val="24"/>
          <w:cs/>
        </w:rPr>
        <w:t xml:space="preserve">ඒ පිළිබඳව සලකා බලන ලද කාරක සභාව විසින් </w:t>
      </w:r>
      <w:r w:rsidR="00CB0A26" w:rsidRPr="00CB0A26">
        <w:rPr>
          <w:rFonts w:hint="cs"/>
          <w:b/>
          <w:bCs/>
          <w:sz w:val="24"/>
          <w:szCs w:val="24"/>
          <w:cs/>
        </w:rPr>
        <w:t>පිටිපන දකුණ ප්‍රජා මණ්ඩලය ගිණුමේ ප්‍රතිපාදනවලින් රු.16250.00 ක මුදලක් නිදහස් කර ගැනීමට අනුමැතිය ලබාදීමට සුදුසු බවට නිර්දේශ කරන ලදී.</w:t>
      </w:r>
    </w:p>
    <w:p w:rsidR="005300A6" w:rsidRPr="00262176" w:rsidRDefault="005300A6" w:rsidP="00CC4AC1">
      <w:pPr>
        <w:ind w:left="720" w:hanging="720"/>
        <w:jc w:val="both"/>
        <w:rPr>
          <w:b/>
          <w:bCs/>
          <w:sz w:val="24"/>
          <w:szCs w:val="24"/>
        </w:rPr>
      </w:pPr>
      <w:r>
        <w:rPr>
          <w:rFonts w:hint="cs"/>
          <w:sz w:val="24"/>
          <w:szCs w:val="24"/>
          <w:cs/>
        </w:rPr>
        <w:t>03.</w:t>
      </w:r>
      <w:r>
        <w:rPr>
          <w:rFonts w:hint="cs"/>
          <w:sz w:val="24"/>
          <w:szCs w:val="24"/>
          <w:cs/>
        </w:rPr>
        <w:tab/>
        <w:t xml:space="preserve">පිටිපන උතුර මිහිර ප්‍රජා මණ්ඩලය මඟින් 2021 වෙසක් දින සිල්සමාදන් වන අය සඳහා </w:t>
      </w:r>
      <w:r w:rsidR="001C31A1">
        <w:rPr>
          <w:rFonts w:hint="cs"/>
          <w:sz w:val="24"/>
          <w:szCs w:val="24"/>
          <w:cs/>
        </w:rPr>
        <w:t xml:space="preserve">උදේ </w:t>
      </w:r>
      <w:r>
        <w:rPr>
          <w:rFonts w:hint="cs"/>
          <w:sz w:val="24"/>
          <w:szCs w:val="24"/>
          <w:cs/>
        </w:rPr>
        <w:t>දානය</w:t>
      </w:r>
      <w:r w:rsidR="001C31A1">
        <w:rPr>
          <w:rFonts w:hint="cs"/>
          <w:sz w:val="24"/>
          <w:szCs w:val="24"/>
          <w:cs/>
        </w:rPr>
        <w:t xml:space="preserve"> අවම වශයෙන් 500 ආසන්න පිරිසක් සඳහා</w:t>
      </w:r>
      <w:r>
        <w:rPr>
          <w:rFonts w:hint="cs"/>
          <w:sz w:val="24"/>
          <w:szCs w:val="24"/>
          <w:cs/>
        </w:rPr>
        <w:t xml:space="preserve"> පිළිගැන්වීම‍ට ප්‍රජා මණ්ඩලයේ ගිණුමෙන් </w:t>
      </w:r>
      <w:r w:rsidR="001C31A1">
        <w:rPr>
          <w:rFonts w:hint="cs"/>
          <w:sz w:val="24"/>
          <w:szCs w:val="24"/>
          <w:cs/>
        </w:rPr>
        <w:t xml:space="preserve">රු.50,000.00 ක </w:t>
      </w:r>
      <w:r>
        <w:rPr>
          <w:rFonts w:hint="cs"/>
          <w:sz w:val="24"/>
          <w:szCs w:val="24"/>
          <w:cs/>
        </w:rPr>
        <w:t>මුදල් ලබාගැනීම‍ට ඉල්ලීම</w:t>
      </w:r>
      <w:r w:rsidR="00395DA9">
        <w:rPr>
          <w:rFonts w:hint="cs"/>
          <w:sz w:val="24"/>
          <w:szCs w:val="24"/>
          <w:cs/>
        </w:rPr>
        <w:t>ක්</w:t>
      </w:r>
      <w:r>
        <w:rPr>
          <w:rFonts w:hint="cs"/>
          <w:sz w:val="24"/>
          <w:szCs w:val="24"/>
          <w:cs/>
        </w:rPr>
        <w:t xml:space="preserve"> ඉදිරිපත් </w:t>
      </w:r>
      <w:r w:rsidR="00695E4A">
        <w:rPr>
          <w:rFonts w:hint="cs"/>
          <w:sz w:val="24"/>
          <w:szCs w:val="24"/>
          <w:cs/>
        </w:rPr>
        <w:t>කර තිබුණි.</w:t>
      </w:r>
      <w:r w:rsidR="00262176">
        <w:rPr>
          <w:rFonts w:hint="cs"/>
          <w:b/>
          <w:bCs/>
          <w:sz w:val="24"/>
          <w:szCs w:val="24"/>
          <w:cs/>
        </w:rPr>
        <w:t xml:space="preserve">ඒ පිළිබඳව සලකා බලන ලද කාරක සභාව විසින් </w:t>
      </w:r>
      <w:r w:rsidR="00262176" w:rsidRPr="00262176">
        <w:rPr>
          <w:rFonts w:hint="cs"/>
          <w:b/>
          <w:bCs/>
          <w:sz w:val="24"/>
          <w:szCs w:val="24"/>
          <w:cs/>
        </w:rPr>
        <w:t>2021 වෙසක් දින සිල්සමාදන් වන අය සඳහා උදේ දානය අවම වශයෙන් 500 ආසන්න පිරිසක් සඳහා පිළිගැන්වීම‍ට</w:t>
      </w:r>
      <w:r w:rsidR="00262176" w:rsidRPr="00262176">
        <w:rPr>
          <w:rFonts w:hint="cs"/>
          <w:sz w:val="24"/>
          <w:szCs w:val="24"/>
          <w:cs/>
        </w:rPr>
        <w:t xml:space="preserve"> </w:t>
      </w:r>
      <w:r w:rsidR="00262176" w:rsidRPr="00262176">
        <w:rPr>
          <w:rFonts w:hint="cs"/>
          <w:b/>
          <w:bCs/>
          <w:sz w:val="24"/>
          <w:szCs w:val="24"/>
          <w:cs/>
        </w:rPr>
        <w:t>පිටිපන උතුර මිහිර ප්‍රජා මණ්ඩලය ගිණුමෙන් රු.50,000.00 ක මුදල් ලබාගැනීම‍ට</w:t>
      </w:r>
      <w:r w:rsidR="00262176">
        <w:rPr>
          <w:rFonts w:hint="cs"/>
          <w:b/>
          <w:bCs/>
          <w:sz w:val="24"/>
          <w:szCs w:val="24"/>
          <w:cs/>
        </w:rPr>
        <w:t xml:space="preserve"> අනුමැතිය ලබා දීමට සුදුසු බවට නිර්දේශ කරන ලදී.</w:t>
      </w:r>
    </w:p>
    <w:p w:rsidR="005300A6" w:rsidRPr="00FE4EF5" w:rsidRDefault="005300A6" w:rsidP="00CC4AC1">
      <w:pPr>
        <w:ind w:left="720" w:hanging="720"/>
        <w:jc w:val="both"/>
        <w:rPr>
          <w:b/>
          <w:bCs/>
          <w:sz w:val="24"/>
          <w:szCs w:val="24"/>
        </w:rPr>
      </w:pPr>
      <w:r>
        <w:rPr>
          <w:rFonts w:hint="cs"/>
          <w:sz w:val="24"/>
          <w:szCs w:val="24"/>
          <w:cs/>
        </w:rPr>
        <w:t>04.</w:t>
      </w:r>
      <w:r>
        <w:rPr>
          <w:rFonts w:hint="cs"/>
          <w:sz w:val="24"/>
          <w:szCs w:val="24"/>
          <w:cs/>
        </w:rPr>
        <w:tab/>
        <w:t>ගලවිලවත්ත දකුණ ප්‍රජා මණ්ඩලය මඟින් ප්‍රදේශයේ ක්‍රියාත්මක කිරීමට නියමිත පොදු වැඩ සඳහා ප්‍රජා මණ්ඩලයේ ගිණුමෙන්</w:t>
      </w:r>
      <w:r w:rsidR="00A13AD8">
        <w:rPr>
          <w:rFonts w:hint="cs"/>
          <w:sz w:val="24"/>
          <w:szCs w:val="24"/>
          <w:cs/>
        </w:rPr>
        <w:t xml:space="preserve"> </w:t>
      </w:r>
      <w:r>
        <w:rPr>
          <w:rFonts w:hint="cs"/>
          <w:sz w:val="24"/>
          <w:szCs w:val="24"/>
          <w:cs/>
        </w:rPr>
        <w:t>මුදල්</w:t>
      </w:r>
      <w:r w:rsidR="00A13AD8">
        <w:rPr>
          <w:rFonts w:hint="cs"/>
          <w:sz w:val="24"/>
          <w:szCs w:val="24"/>
          <w:cs/>
        </w:rPr>
        <w:t xml:space="preserve"> ලබා ගැනීමට ඉල්ලීම ඉදිරිපත් </w:t>
      </w:r>
      <w:r w:rsidR="00695E4A">
        <w:rPr>
          <w:rFonts w:hint="cs"/>
          <w:sz w:val="24"/>
          <w:szCs w:val="24"/>
          <w:cs/>
        </w:rPr>
        <w:t>කර තිබුණි.</w:t>
      </w:r>
      <w:r w:rsidR="00FE4EF5">
        <w:rPr>
          <w:rFonts w:hint="cs"/>
          <w:b/>
          <w:bCs/>
          <w:sz w:val="24"/>
          <w:szCs w:val="24"/>
          <w:cs/>
        </w:rPr>
        <w:t xml:space="preserve">ඒ පිළිබඳව සලකා බලන ලද කාරක සභාව විසින් ප්‍රජා මණ්ඩලය විසින් අනුමත කරන ලද යෝජනාව  ඉදිරිපත් කිරීමට යටත්ව </w:t>
      </w:r>
      <w:r w:rsidR="00FE4EF5" w:rsidRPr="00FE4EF5">
        <w:rPr>
          <w:rFonts w:hint="cs"/>
          <w:b/>
          <w:bCs/>
          <w:sz w:val="24"/>
          <w:szCs w:val="24"/>
          <w:cs/>
        </w:rPr>
        <w:t>ගලවිලවත්ත දකුණ ප්‍රජා මණ්ඩලය මඟින් ප්‍රදේශයේ ක්‍රියාත්මක කිරීමට නියමිත පොදු වැඩ සඳහා ප්‍රජා මණ්ඩලයේ ගිණුමෙන් මුදල් ලබා ගැනීමට</w:t>
      </w:r>
      <w:r w:rsidR="00FE4EF5">
        <w:rPr>
          <w:rFonts w:hint="cs"/>
          <w:b/>
          <w:bCs/>
          <w:sz w:val="24"/>
          <w:szCs w:val="24"/>
          <w:cs/>
        </w:rPr>
        <w:t xml:space="preserve"> අනුමැතිය ලබාදීම සුදුසු බවට නිර්දේශ කරන ලදී.</w:t>
      </w:r>
    </w:p>
    <w:p w:rsidR="00CC4AC1" w:rsidRPr="00AB18A7" w:rsidRDefault="00CC4AC1" w:rsidP="00CC4AC1">
      <w:pPr>
        <w:ind w:left="720" w:hanging="720"/>
        <w:jc w:val="both"/>
        <w:rPr>
          <w:b/>
          <w:bCs/>
          <w:sz w:val="24"/>
          <w:szCs w:val="24"/>
        </w:rPr>
      </w:pPr>
      <w:r>
        <w:rPr>
          <w:rFonts w:hint="cs"/>
          <w:sz w:val="24"/>
          <w:szCs w:val="24"/>
          <w:cs/>
        </w:rPr>
        <w:t>05.</w:t>
      </w:r>
      <w:r>
        <w:rPr>
          <w:rFonts w:hint="cs"/>
          <w:sz w:val="24"/>
          <w:szCs w:val="24"/>
          <w:cs/>
        </w:rPr>
        <w:tab/>
      </w:r>
      <w:r w:rsidR="00FE4EF5">
        <w:rPr>
          <w:rFonts w:hint="cs"/>
          <w:sz w:val="24"/>
          <w:szCs w:val="24"/>
          <w:cs/>
        </w:rPr>
        <w:t xml:space="preserve">පළාත් පාලන දෙපාර්තමේන්තුව (බ.ප.) විසින් අංක </w:t>
      </w:r>
      <w:r w:rsidR="00FE4EF5">
        <w:rPr>
          <w:sz w:val="24"/>
          <w:szCs w:val="24"/>
        </w:rPr>
        <w:t>LGD/</w:t>
      </w:r>
      <w:r w:rsidR="00FE4EF5">
        <w:rPr>
          <w:rFonts w:hint="cs"/>
          <w:sz w:val="24"/>
          <w:szCs w:val="24"/>
          <w:cs/>
        </w:rPr>
        <w:t>03/ප්‍රජා මණ්ඩල සහ 2021.04.09 දිනැතිව ඉදිරිපත් කර ඇති සක්‍රිය  ප්‍රජා මණ්ඩල</w:t>
      </w:r>
      <w:r w:rsidR="00AB18A7">
        <w:rPr>
          <w:rFonts w:hint="cs"/>
          <w:sz w:val="24"/>
          <w:szCs w:val="24"/>
          <w:cs/>
        </w:rPr>
        <w:t xml:space="preserve"> ඒකරාශි කර ගනිමින් ප්‍රාදේශීය ප්‍රජාමණ්ඩලය බල</w:t>
      </w:r>
      <w:r>
        <w:rPr>
          <w:rFonts w:hint="cs"/>
          <w:sz w:val="24"/>
          <w:szCs w:val="24"/>
          <w:cs/>
        </w:rPr>
        <w:t>මණ්ඩලය පිහිටු</w:t>
      </w:r>
      <w:r w:rsidR="00AB18A7">
        <w:rPr>
          <w:rFonts w:hint="cs"/>
          <w:sz w:val="24"/>
          <w:szCs w:val="24"/>
          <w:cs/>
        </w:rPr>
        <w:t>වීම සම්බන්ධ ලිපිය ඉදිරිපත් කර ඇති ලිපිය කමිටුවේ අවධානය සඳහා ඉදිරිපත් කර තිබුණි.</w:t>
      </w:r>
      <w:r w:rsidR="00AB18A7">
        <w:rPr>
          <w:rFonts w:hint="cs"/>
          <w:b/>
          <w:bCs/>
          <w:sz w:val="24"/>
          <w:szCs w:val="24"/>
          <w:cs/>
        </w:rPr>
        <w:t xml:space="preserve">ඒ පිළිබඳව සලකා බලන ලද කාරක සභාව විසින් </w:t>
      </w:r>
      <w:r w:rsidR="00AB18A7" w:rsidRPr="00AB18A7">
        <w:rPr>
          <w:rFonts w:hint="cs"/>
          <w:b/>
          <w:bCs/>
          <w:sz w:val="24"/>
          <w:szCs w:val="24"/>
          <w:cs/>
        </w:rPr>
        <w:t>සක්‍රිය  ප්‍රජා මණ්ඩල ඒකරාශි කර ගනිමින් ප්‍රාදේශීය ප්‍රජාමණ්ඩලය බලමණ්ඩලය පිහිටුවීම</w:t>
      </w:r>
      <w:r w:rsidR="00451706">
        <w:rPr>
          <w:rFonts w:hint="cs"/>
          <w:b/>
          <w:bCs/>
          <w:sz w:val="24"/>
          <w:szCs w:val="24"/>
          <w:cs/>
        </w:rPr>
        <w:t xml:space="preserve"> අනුමත කිරීම සුදුසු බවට නිර්දේශ කරන ලදී.</w:t>
      </w:r>
    </w:p>
    <w:p w:rsidR="00271464" w:rsidRPr="00F973EC" w:rsidRDefault="00695E4A" w:rsidP="00E34E00">
      <w:pPr>
        <w:ind w:left="720" w:hanging="720"/>
        <w:jc w:val="both"/>
        <w:rPr>
          <w:b/>
          <w:bCs/>
          <w:sz w:val="24"/>
          <w:szCs w:val="24"/>
        </w:rPr>
      </w:pPr>
      <w:r>
        <w:rPr>
          <w:rFonts w:hint="cs"/>
          <w:sz w:val="24"/>
          <w:szCs w:val="24"/>
          <w:cs/>
        </w:rPr>
        <w:t>06.</w:t>
      </w:r>
      <w:r>
        <w:rPr>
          <w:rFonts w:hint="cs"/>
          <w:sz w:val="24"/>
          <w:szCs w:val="24"/>
          <w:cs/>
        </w:rPr>
        <w:tab/>
      </w:r>
      <w:r w:rsidR="00451706">
        <w:rPr>
          <w:rFonts w:hint="cs"/>
          <w:sz w:val="24"/>
          <w:szCs w:val="24"/>
          <w:cs/>
        </w:rPr>
        <w:t xml:space="preserve">මාහේනවත්ත ප්‍රදේශයේ රාජ්‍ය හා පුද්ගලික උසස් අධ්‍යාපන ආයතන නැනෝ තාක්ෂණ ආයතනය ඇතුළුව රජයේ කාර්යාල, පුද්ගලික කර්මානතශාලා ඇතිවීම මඟින් ප්‍රදේශයට විශාල වශයෙන් ජනතාව ඒකරාශී වීමක් සිදුවීම නිසා කඩිනමින් දියුණු වන ප්‍රදේශයක් බැවින් පොලිස් </w:t>
      </w:r>
      <w:r w:rsidR="005B417A">
        <w:rPr>
          <w:rFonts w:hint="cs"/>
          <w:sz w:val="24"/>
          <w:szCs w:val="24"/>
          <w:cs/>
        </w:rPr>
        <w:t>ස්ථානයක්</w:t>
      </w:r>
      <w:r w:rsidR="00451706">
        <w:rPr>
          <w:rFonts w:hint="cs"/>
          <w:sz w:val="24"/>
          <w:szCs w:val="24"/>
          <w:cs/>
        </w:rPr>
        <w:t xml:space="preserve"> ස්ථාපිත කිරීමට හෝමාගමව ප්‍රදේශීය ලේකම් කාර්යාලයේ ප</w:t>
      </w:r>
      <w:r w:rsidR="00F973EC">
        <w:rPr>
          <w:rFonts w:hint="cs"/>
          <w:sz w:val="24"/>
          <w:szCs w:val="24"/>
          <w:cs/>
        </w:rPr>
        <w:t xml:space="preserve">ැවති රැස්වීමේදී යෝජනා වී ඇත. එම නිසා </w:t>
      </w:r>
      <w:r>
        <w:rPr>
          <w:rFonts w:hint="cs"/>
          <w:sz w:val="24"/>
          <w:szCs w:val="24"/>
          <w:cs/>
        </w:rPr>
        <w:t xml:space="preserve">කොළොම්බියාහේන ප්‍රජා </w:t>
      </w:r>
      <w:r w:rsidR="00F973EC">
        <w:rPr>
          <w:rFonts w:hint="cs"/>
          <w:sz w:val="24"/>
          <w:szCs w:val="24"/>
          <w:cs/>
        </w:rPr>
        <w:t xml:space="preserve">ශාලාව ඇති ස්ථානයේ දැනට පවත්වාගෙන යනු ලබන අරුණළු පෙර පාසල මිහිරි ප්‍රජා ශාලාව වෙත ගෙන යාමට එහි ආචාරිණිය  සමඟ සාකච්ඡා කිරීමේදී එකඟ වූ  බැවින් එම ස්ථානය </w:t>
      </w:r>
      <w:r w:rsidR="00451706">
        <w:rPr>
          <w:rFonts w:hint="cs"/>
          <w:sz w:val="24"/>
          <w:szCs w:val="24"/>
          <w:cs/>
        </w:rPr>
        <w:t xml:space="preserve">මාසික බදු </w:t>
      </w:r>
      <w:r w:rsidR="00F973EC">
        <w:rPr>
          <w:rFonts w:hint="cs"/>
          <w:sz w:val="24"/>
          <w:szCs w:val="24"/>
          <w:cs/>
        </w:rPr>
        <w:t xml:space="preserve">කුලිය මත පොලිස් </w:t>
      </w:r>
      <w:r w:rsidR="005B417A">
        <w:rPr>
          <w:rFonts w:hint="cs"/>
          <w:sz w:val="24"/>
          <w:szCs w:val="24"/>
          <w:cs/>
        </w:rPr>
        <w:t>ස්ථානයක්</w:t>
      </w:r>
      <w:r w:rsidR="00F973EC">
        <w:rPr>
          <w:rFonts w:hint="cs"/>
          <w:sz w:val="24"/>
          <w:szCs w:val="24"/>
          <w:cs/>
        </w:rPr>
        <w:t xml:space="preserve"> ඇති කිරීමට ලබා දෙන ලෙසට </w:t>
      </w:r>
      <w:r w:rsidR="00451706">
        <w:rPr>
          <w:rFonts w:hint="cs"/>
          <w:sz w:val="24"/>
          <w:szCs w:val="24"/>
          <w:cs/>
        </w:rPr>
        <w:t xml:space="preserve">හෝමාගම මුලස්ථාන පොලිස් පරීක්‍ෂක විසින් </w:t>
      </w:r>
      <w:r>
        <w:rPr>
          <w:rFonts w:hint="cs"/>
          <w:sz w:val="24"/>
          <w:szCs w:val="24"/>
          <w:cs/>
        </w:rPr>
        <w:t>ඉල්ලීම යොමු කර තිබුණි.</w:t>
      </w:r>
      <w:r w:rsidR="00F973EC">
        <w:rPr>
          <w:rFonts w:hint="cs"/>
          <w:b/>
          <w:bCs/>
          <w:sz w:val="24"/>
          <w:szCs w:val="24"/>
          <w:cs/>
        </w:rPr>
        <w:t xml:space="preserve">ඒ පිළිබඳව සලකා බලන ලද කාරක සභාව විසින් </w:t>
      </w:r>
      <w:r w:rsidR="00F973EC" w:rsidRPr="00F973EC">
        <w:rPr>
          <w:rFonts w:hint="cs"/>
          <w:b/>
          <w:bCs/>
          <w:sz w:val="24"/>
          <w:szCs w:val="24"/>
          <w:cs/>
        </w:rPr>
        <w:t xml:space="preserve">කොළොම්බියාහේන ප්‍රජා ශාලාව ඇති ස්ථානයේ දැනට පවත්වාගෙන යනු ලබන අරුණළු පෙර පාසල මිහිරි ප්‍රජා ශාලාව වෙත රැගෙන යාමටත්, </w:t>
      </w:r>
      <w:r w:rsidR="007A52C7" w:rsidRPr="00F973EC">
        <w:rPr>
          <w:rFonts w:hint="cs"/>
          <w:b/>
          <w:bCs/>
          <w:sz w:val="24"/>
          <w:szCs w:val="24"/>
          <w:cs/>
        </w:rPr>
        <w:t>කොළොම්බියාහේන ප්‍රජා ශාලාව ඇති ස්ථා</w:t>
      </w:r>
      <w:r w:rsidR="007A52C7">
        <w:rPr>
          <w:rFonts w:hint="cs"/>
          <w:b/>
          <w:bCs/>
          <w:sz w:val="24"/>
          <w:szCs w:val="24"/>
          <w:cs/>
        </w:rPr>
        <w:t xml:space="preserve">නය මාසික බදු කුලිය මත ගිවිසුම්ගතව </w:t>
      </w:r>
      <w:r w:rsidR="005B417A">
        <w:rPr>
          <w:rFonts w:hint="cs"/>
          <w:b/>
          <w:bCs/>
          <w:sz w:val="24"/>
          <w:szCs w:val="24"/>
          <w:cs/>
        </w:rPr>
        <w:t>ස්ථානයක්</w:t>
      </w:r>
      <w:r w:rsidR="007A52C7">
        <w:rPr>
          <w:rFonts w:hint="cs"/>
          <w:b/>
          <w:bCs/>
          <w:sz w:val="24"/>
          <w:szCs w:val="24"/>
          <w:cs/>
        </w:rPr>
        <w:t xml:space="preserve"> සඳහා ලබාදීමට සුදුසු බවට නිර්දේශ කරන ලදී.</w:t>
      </w:r>
    </w:p>
    <w:p w:rsidR="00303EB0" w:rsidRPr="007A52C7" w:rsidRDefault="00303EB0" w:rsidP="00CC4AC1">
      <w:pPr>
        <w:ind w:left="720" w:hanging="720"/>
        <w:jc w:val="both"/>
        <w:rPr>
          <w:b/>
          <w:bCs/>
          <w:sz w:val="24"/>
          <w:szCs w:val="24"/>
        </w:rPr>
      </w:pPr>
      <w:r>
        <w:rPr>
          <w:rFonts w:hint="cs"/>
          <w:sz w:val="24"/>
          <w:szCs w:val="24"/>
          <w:cs/>
        </w:rPr>
        <w:t>07.</w:t>
      </w:r>
      <w:r>
        <w:rPr>
          <w:rFonts w:hint="cs"/>
          <w:sz w:val="24"/>
          <w:szCs w:val="24"/>
          <w:cs/>
        </w:rPr>
        <w:tab/>
        <w:t>දියගම නැගෙනහිර ප්‍රජා මණ්ඩලය ප්‍රාදේශීය සභාවේ ලියාපදිංචි</w:t>
      </w:r>
      <w:r w:rsidR="00AB6EA2">
        <w:rPr>
          <w:rFonts w:hint="cs"/>
          <w:sz w:val="24"/>
          <w:szCs w:val="24"/>
          <w:cs/>
        </w:rPr>
        <w:t xml:space="preserve"> කිරීම</w:t>
      </w:r>
      <w:r>
        <w:rPr>
          <w:rFonts w:hint="cs"/>
          <w:sz w:val="24"/>
          <w:szCs w:val="24"/>
          <w:cs/>
        </w:rPr>
        <w:t xml:space="preserve"> සඳහා</w:t>
      </w:r>
      <w:r w:rsidR="007A52C7">
        <w:rPr>
          <w:rFonts w:hint="cs"/>
          <w:sz w:val="24"/>
          <w:szCs w:val="24"/>
          <w:cs/>
        </w:rPr>
        <w:t xml:space="preserve"> අදා‍ල ලිපිලේඛණ සමඟ</w:t>
      </w:r>
      <w:r w:rsidR="00AB6EA2" w:rsidRPr="00AB6EA2">
        <w:rPr>
          <w:rFonts w:hint="cs"/>
          <w:sz w:val="24"/>
          <w:szCs w:val="24"/>
          <w:cs/>
        </w:rPr>
        <w:t xml:space="preserve"> </w:t>
      </w:r>
      <w:r w:rsidR="00AB6EA2" w:rsidRPr="00A84E34">
        <w:rPr>
          <w:rFonts w:hint="cs"/>
          <w:sz w:val="24"/>
          <w:szCs w:val="24"/>
          <w:cs/>
        </w:rPr>
        <w:t>ඉල්ලීම</w:t>
      </w:r>
      <w:r w:rsidR="00AB6EA2">
        <w:rPr>
          <w:rFonts w:hint="cs"/>
          <w:sz w:val="24"/>
          <w:szCs w:val="24"/>
          <w:cs/>
        </w:rPr>
        <w:t>ක්</w:t>
      </w:r>
      <w:r w:rsidR="00AB6EA2" w:rsidRPr="00A84E34">
        <w:rPr>
          <w:rFonts w:hint="cs"/>
          <w:sz w:val="24"/>
          <w:szCs w:val="24"/>
          <w:cs/>
        </w:rPr>
        <w:t xml:space="preserve"> </w:t>
      </w:r>
      <w:r>
        <w:rPr>
          <w:rFonts w:hint="cs"/>
          <w:sz w:val="24"/>
          <w:szCs w:val="24"/>
          <w:cs/>
        </w:rPr>
        <w:t>ඉදිරිපත් කර තිබුණි.</w:t>
      </w:r>
      <w:r w:rsidR="007A52C7">
        <w:rPr>
          <w:rFonts w:hint="cs"/>
          <w:b/>
          <w:bCs/>
          <w:sz w:val="24"/>
          <w:szCs w:val="24"/>
          <w:cs/>
        </w:rPr>
        <w:t xml:space="preserve">ඒ පිළිබඳව සලකා බලන ලද කාරක සභාව විසින් </w:t>
      </w:r>
      <w:r w:rsidR="00494A09">
        <w:rPr>
          <w:rFonts w:hint="cs"/>
          <w:b/>
          <w:bCs/>
          <w:sz w:val="24"/>
          <w:szCs w:val="24"/>
          <w:cs/>
        </w:rPr>
        <w:t>දියගම නැගෙනහිර ප්‍රජා මණ්ඩලය ප්‍රදේශීය සභාවේ ලියාපදිංචි කිරීමට අනුමැතිය ලබාදීමට සුදුසු බවට නිර්දේශ කරන ලදී.</w:t>
      </w:r>
    </w:p>
    <w:p w:rsidR="006D1478" w:rsidRPr="00DA20E0" w:rsidRDefault="00057F0E" w:rsidP="006D1478">
      <w:pPr>
        <w:ind w:left="720" w:hanging="720"/>
        <w:jc w:val="both"/>
        <w:rPr>
          <w:b/>
          <w:bCs/>
          <w:sz w:val="24"/>
          <w:szCs w:val="24"/>
        </w:rPr>
      </w:pPr>
      <w:r>
        <w:rPr>
          <w:rFonts w:hint="cs"/>
          <w:sz w:val="24"/>
          <w:szCs w:val="24"/>
          <w:cs/>
        </w:rPr>
        <w:lastRenderedPageBreak/>
        <w:t>08</w:t>
      </w:r>
      <w:r w:rsidR="0078007F">
        <w:rPr>
          <w:rFonts w:hint="cs"/>
          <w:sz w:val="24"/>
          <w:szCs w:val="24"/>
          <w:cs/>
        </w:rPr>
        <w:t>.</w:t>
      </w:r>
      <w:r w:rsidR="0078007F">
        <w:rPr>
          <w:rFonts w:hint="cs"/>
          <w:sz w:val="24"/>
          <w:szCs w:val="24"/>
          <w:cs/>
        </w:rPr>
        <w:tab/>
      </w:r>
      <w:r w:rsidR="00D22AFC">
        <w:rPr>
          <w:rFonts w:hint="cs"/>
          <w:sz w:val="24"/>
          <w:szCs w:val="24"/>
          <w:cs/>
        </w:rPr>
        <w:t xml:space="preserve">2020 ජනවාරි මස ආරම්භ කරන ලද </w:t>
      </w:r>
      <w:r w:rsidR="006D1478">
        <w:rPr>
          <w:rFonts w:hint="cs"/>
          <w:sz w:val="24"/>
          <w:szCs w:val="24"/>
          <w:cs/>
        </w:rPr>
        <w:t>නියඳගල, නැණස ප</w:t>
      </w:r>
      <w:r w:rsidR="00D22AFC">
        <w:rPr>
          <w:rFonts w:hint="cs"/>
          <w:sz w:val="24"/>
          <w:szCs w:val="24"/>
          <w:cs/>
        </w:rPr>
        <w:t>්‍රජා මණ්ඩලය මඟින් ප්‍රජා මණ්ඩලයේ</w:t>
      </w:r>
      <w:r w:rsidR="006D1478">
        <w:rPr>
          <w:rFonts w:hint="cs"/>
          <w:sz w:val="24"/>
          <w:szCs w:val="24"/>
          <w:cs/>
        </w:rPr>
        <w:t xml:space="preserve"> </w:t>
      </w:r>
      <w:r w:rsidR="00D22AFC">
        <w:rPr>
          <w:rFonts w:hint="cs"/>
          <w:sz w:val="24"/>
          <w:szCs w:val="24"/>
          <w:cs/>
        </w:rPr>
        <w:t xml:space="preserve">ආරම්භක වියදම් හා සුභ සාධක වියදම් ලෙස රු.65,000.00 ක මුදලක් ප්‍රජා </w:t>
      </w:r>
      <w:r w:rsidR="006D1478">
        <w:rPr>
          <w:rFonts w:hint="cs"/>
          <w:sz w:val="24"/>
          <w:szCs w:val="24"/>
          <w:cs/>
        </w:rPr>
        <w:t>මණ්ඩලයේ ගිණුමෙන් ලබා ගැනීමට ඉල්ලීම ‍ඉදිරිපත් කර තිබුණි.</w:t>
      </w:r>
      <w:r w:rsidR="005A57D6">
        <w:rPr>
          <w:rFonts w:hint="cs"/>
          <w:b/>
          <w:bCs/>
          <w:sz w:val="24"/>
          <w:szCs w:val="24"/>
          <w:cs/>
        </w:rPr>
        <w:t xml:space="preserve">ඒ පිළිබඳව සලකා බලන ලද කාරක සභාව විසින් </w:t>
      </w:r>
      <w:r w:rsidR="00DA20E0" w:rsidRPr="00DA20E0">
        <w:rPr>
          <w:rFonts w:hint="cs"/>
          <w:b/>
          <w:bCs/>
          <w:sz w:val="24"/>
          <w:szCs w:val="24"/>
          <w:cs/>
        </w:rPr>
        <w:t>නියඳගල, නැණස ප්‍රජා මණ්ඩලය මඟින් ප්‍රජා මණ්ඩලයේ ආරම්භක වියදම් හා සුභ සාධක වියදම් ලෙස රු.65,000.00 ක මුදලක් ප්‍රජා මණ්ඩලයේ ගිණුමෙන් ලබා ගැනීමට</w:t>
      </w:r>
      <w:r w:rsidR="00DA20E0">
        <w:rPr>
          <w:rFonts w:hint="cs"/>
          <w:b/>
          <w:bCs/>
          <w:sz w:val="24"/>
          <w:szCs w:val="24"/>
          <w:cs/>
        </w:rPr>
        <w:t xml:space="preserve"> අනුමැතිය ලබාදීම සුදුසු බවට නිර්දේශ</w:t>
      </w:r>
      <w:r w:rsidR="001B2003">
        <w:rPr>
          <w:rFonts w:hint="cs"/>
          <w:b/>
          <w:bCs/>
          <w:sz w:val="24"/>
          <w:szCs w:val="24"/>
          <w:cs/>
        </w:rPr>
        <w:t xml:space="preserve"> කරන ලදී.</w:t>
      </w:r>
    </w:p>
    <w:p w:rsidR="000D0F59" w:rsidRPr="001B2003" w:rsidRDefault="00057F0E" w:rsidP="006D1478">
      <w:pPr>
        <w:ind w:left="720" w:hanging="720"/>
        <w:jc w:val="both"/>
        <w:rPr>
          <w:b/>
          <w:bCs/>
          <w:sz w:val="24"/>
          <w:szCs w:val="24"/>
        </w:rPr>
      </w:pPr>
      <w:r>
        <w:rPr>
          <w:rFonts w:hint="cs"/>
          <w:sz w:val="24"/>
          <w:szCs w:val="24"/>
          <w:cs/>
        </w:rPr>
        <w:t>09</w:t>
      </w:r>
      <w:r w:rsidR="000D0F59">
        <w:rPr>
          <w:rFonts w:hint="cs"/>
          <w:sz w:val="24"/>
          <w:szCs w:val="24"/>
          <w:cs/>
        </w:rPr>
        <w:t>.</w:t>
      </w:r>
      <w:r w:rsidR="000D0F59">
        <w:rPr>
          <w:rFonts w:hint="cs"/>
          <w:sz w:val="24"/>
          <w:szCs w:val="24"/>
          <w:cs/>
        </w:rPr>
        <w:tab/>
        <w:t>වෑතර සිරි ලියනගේ අනුස්මරණ මහජන පුස්තකාලයේ අධ්‍යාපන සහ විමර්ශන අංශය සඳහා අඩි 6</w:t>
      </w:r>
      <w:r w:rsidR="007F3BCD">
        <w:rPr>
          <w:rFonts w:hint="cs"/>
          <w:sz w:val="24"/>
          <w:szCs w:val="24"/>
        </w:rPr>
        <w:sym w:font="Symbol" w:char="F0B4"/>
      </w:r>
      <w:r w:rsidR="007F3BCD">
        <w:rPr>
          <w:rFonts w:hint="cs"/>
          <w:sz w:val="24"/>
          <w:szCs w:val="24"/>
          <w:cs/>
        </w:rPr>
        <w:t xml:space="preserve"> 3 </w:t>
      </w:r>
      <w:r w:rsidR="007F3BCD">
        <w:rPr>
          <w:rFonts w:hint="cs"/>
          <w:sz w:val="24"/>
          <w:szCs w:val="24"/>
        </w:rPr>
        <w:t>½</w:t>
      </w:r>
      <w:r w:rsidR="007F3BCD">
        <w:rPr>
          <w:rFonts w:hint="cs"/>
          <w:sz w:val="24"/>
          <w:szCs w:val="24"/>
          <w:cs/>
        </w:rPr>
        <w:t xml:space="preserve"> මේසයක් සහ අඩි 4 </w:t>
      </w:r>
      <w:r w:rsidR="007F3BCD">
        <w:rPr>
          <w:rFonts w:hint="cs"/>
          <w:sz w:val="24"/>
          <w:szCs w:val="24"/>
        </w:rPr>
        <w:t>½</w:t>
      </w:r>
      <w:r w:rsidR="007F3BCD">
        <w:rPr>
          <w:rFonts w:hint="cs"/>
          <w:sz w:val="24"/>
          <w:szCs w:val="24"/>
          <w:cs/>
        </w:rPr>
        <w:t xml:space="preserve"> </w:t>
      </w:r>
      <w:r w:rsidR="007F3BCD">
        <w:rPr>
          <w:rFonts w:hint="cs"/>
          <w:sz w:val="24"/>
          <w:szCs w:val="24"/>
        </w:rPr>
        <w:sym w:font="Symbol" w:char="F0B4"/>
      </w:r>
      <w:r w:rsidR="007F3BCD">
        <w:rPr>
          <w:rFonts w:hint="cs"/>
          <w:sz w:val="24"/>
          <w:szCs w:val="24"/>
          <w:cs/>
        </w:rPr>
        <w:t xml:space="preserve"> 2 </w:t>
      </w:r>
      <w:r w:rsidR="007F3BCD">
        <w:rPr>
          <w:rFonts w:hint="cs"/>
          <w:sz w:val="24"/>
          <w:szCs w:val="24"/>
        </w:rPr>
        <w:t>½</w:t>
      </w:r>
      <w:r w:rsidR="007F3BCD">
        <w:rPr>
          <w:rFonts w:hint="cs"/>
          <w:sz w:val="24"/>
          <w:szCs w:val="24"/>
          <w:cs/>
        </w:rPr>
        <w:t xml:space="preserve"> මේස 06 ක් සහ පුස්තකාල කවුන්ටරයක් ලබාදෙන ලෙස </w:t>
      </w:r>
      <w:r w:rsidR="001B2003">
        <w:rPr>
          <w:rFonts w:hint="cs"/>
          <w:sz w:val="24"/>
          <w:szCs w:val="24"/>
          <w:cs/>
        </w:rPr>
        <w:t xml:space="preserve">පුස්තකාලයාධිපති විසින් </w:t>
      </w:r>
      <w:r w:rsidR="007F3BCD">
        <w:rPr>
          <w:rFonts w:hint="cs"/>
          <w:sz w:val="24"/>
          <w:szCs w:val="24"/>
          <w:cs/>
        </w:rPr>
        <w:t>ඉල්ලීමක් ඉදිරිපත් කර තිබුණි.</w:t>
      </w:r>
      <w:r w:rsidR="001B2003">
        <w:rPr>
          <w:rFonts w:hint="cs"/>
          <w:b/>
          <w:bCs/>
          <w:sz w:val="24"/>
          <w:szCs w:val="24"/>
          <w:cs/>
        </w:rPr>
        <w:t xml:space="preserve">ඒ පිළිබඳව සලකා බලන ලද කාරක සභාව විසින් </w:t>
      </w:r>
      <w:r w:rsidR="001B2003" w:rsidRPr="001B2003">
        <w:rPr>
          <w:rFonts w:hint="cs"/>
          <w:b/>
          <w:bCs/>
          <w:sz w:val="24"/>
          <w:szCs w:val="24"/>
          <w:cs/>
        </w:rPr>
        <w:t>වෑතර සිරි ලියනගේ අනුස්මරණ මහජන පුස්තකාලයේ අධ්‍යාපන සහ විමර්ශන අංශය සඳහා අඩි 6</w:t>
      </w:r>
      <w:r w:rsidR="001B2003" w:rsidRPr="001B2003">
        <w:rPr>
          <w:rFonts w:hint="cs"/>
          <w:b/>
          <w:bCs/>
          <w:sz w:val="24"/>
          <w:szCs w:val="24"/>
        </w:rPr>
        <w:sym w:font="Symbol" w:char="F0B4"/>
      </w:r>
      <w:r w:rsidR="001B2003" w:rsidRPr="001B2003">
        <w:rPr>
          <w:rFonts w:hint="cs"/>
          <w:b/>
          <w:bCs/>
          <w:sz w:val="24"/>
          <w:szCs w:val="24"/>
          <w:cs/>
        </w:rPr>
        <w:t xml:space="preserve"> 3 </w:t>
      </w:r>
      <w:r w:rsidR="001B2003" w:rsidRPr="001B2003">
        <w:rPr>
          <w:rFonts w:hint="cs"/>
          <w:b/>
          <w:bCs/>
          <w:sz w:val="24"/>
          <w:szCs w:val="24"/>
        </w:rPr>
        <w:t>½</w:t>
      </w:r>
      <w:r w:rsidR="001B2003" w:rsidRPr="001B2003">
        <w:rPr>
          <w:rFonts w:hint="cs"/>
          <w:b/>
          <w:bCs/>
          <w:sz w:val="24"/>
          <w:szCs w:val="24"/>
          <w:cs/>
        </w:rPr>
        <w:t xml:space="preserve"> මේසයක් සහ අඩි 4 </w:t>
      </w:r>
      <w:r w:rsidR="001B2003" w:rsidRPr="001B2003">
        <w:rPr>
          <w:rFonts w:hint="cs"/>
          <w:b/>
          <w:bCs/>
          <w:sz w:val="24"/>
          <w:szCs w:val="24"/>
        </w:rPr>
        <w:t>½</w:t>
      </w:r>
      <w:r w:rsidR="001B2003" w:rsidRPr="001B2003">
        <w:rPr>
          <w:rFonts w:hint="cs"/>
          <w:b/>
          <w:bCs/>
          <w:sz w:val="24"/>
          <w:szCs w:val="24"/>
          <w:cs/>
        </w:rPr>
        <w:t xml:space="preserve"> </w:t>
      </w:r>
      <w:r w:rsidR="001B2003" w:rsidRPr="001B2003">
        <w:rPr>
          <w:rFonts w:hint="cs"/>
          <w:b/>
          <w:bCs/>
          <w:sz w:val="24"/>
          <w:szCs w:val="24"/>
        </w:rPr>
        <w:sym w:font="Symbol" w:char="F0B4"/>
      </w:r>
      <w:r w:rsidR="001B2003" w:rsidRPr="001B2003">
        <w:rPr>
          <w:rFonts w:hint="cs"/>
          <w:b/>
          <w:bCs/>
          <w:sz w:val="24"/>
          <w:szCs w:val="24"/>
          <w:cs/>
        </w:rPr>
        <w:t xml:space="preserve"> 2 </w:t>
      </w:r>
      <w:r w:rsidR="001B2003" w:rsidRPr="001B2003">
        <w:rPr>
          <w:rFonts w:hint="cs"/>
          <w:b/>
          <w:bCs/>
          <w:sz w:val="24"/>
          <w:szCs w:val="24"/>
        </w:rPr>
        <w:t>½</w:t>
      </w:r>
      <w:r w:rsidR="001B2003" w:rsidRPr="001B2003">
        <w:rPr>
          <w:rFonts w:hint="cs"/>
          <w:b/>
          <w:bCs/>
          <w:sz w:val="24"/>
          <w:szCs w:val="24"/>
          <w:cs/>
        </w:rPr>
        <w:t xml:space="preserve"> මේස 06 </w:t>
      </w:r>
      <w:r w:rsidR="001B2003">
        <w:rPr>
          <w:rFonts w:hint="cs"/>
          <w:b/>
          <w:bCs/>
          <w:sz w:val="24"/>
          <w:szCs w:val="24"/>
          <w:cs/>
        </w:rPr>
        <w:t>ක් සහ පුස්තකාල කවුන්ටරයක් ලබාදීමට සුදුසු බවට නිර්දේශ කරන ලදී.</w:t>
      </w:r>
    </w:p>
    <w:p w:rsidR="005955AB" w:rsidRPr="00AC1371" w:rsidRDefault="00057F0E" w:rsidP="006D1478">
      <w:pPr>
        <w:ind w:left="720" w:hanging="720"/>
        <w:jc w:val="both"/>
        <w:rPr>
          <w:b/>
          <w:bCs/>
          <w:sz w:val="24"/>
          <w:szCs w:val="24"/>
        </w:rPr>
      </w:pPr>
      <w:r>
        <w:rPr>
          <w:rFonts w:hint="cs"/>
          <w:sz w:val="24"/>
          <w:szCs w:val="24"/>
          <w:cs/>
        </w:rPr>
        <w:t>10</w:t>
      </w:r>
      <w:r w:rsidR="005955AB">
        <w:rPr>
          <w:rFonts w:hint="cs"/>
          <w:sz w:val="24"/>
          <w:szCs w:val="24"/>
          <w:cs/>
        </w:rPr>
        <w:t>.</w:t>
      </w:r>
      <w:r w:rsidR="005955AB">
        <w:rPr>
          <w:rFonts w:hint="cs"/>
          <w:sz w:val="24"/>
          <w:szCs w:val="24"/>
          <w:cs/>
        </w:rPr>
        <w:tab/>
        <w:t xml:space="preserve">පිටිපන දකුණ, සුව බුදුගම </w:t>
      </w:r>
      <w:r w:rsidR="001B2003">
        <w:rPr>
          <w:rFonts w:hint="cs"/>
          <w:sz w:val="24"/>
          <w:szCs w:val="24"/>
          <w:cs/>
        </w:rPr>
        <w:t xml:space="preserve">ප්‍රජා මණ්ඩලය මඟින් ප්‍රදේශයේ </w:t>
      </w:r>
      <w:r w:rsidR="005955AB">
        <w:rPr>
          <w:rFonts w:hint="cs"/>
          <w:sz w:val="24"/>
          <w:szCs w:val="24"/>
          <w:cs/>
        </w:rPr>
        <w:t xml:space="preserve"> සාමාජීකයින්ට කොම්පෝස්ට් බඳුන් ලබාදීම සඳහා</w:t>
      </w:r>
      <w:r w:rsidR="001B2003">
        <w:rPr>
          <w:rFonts w:hint="cs"/>
          <w:sz w:val="24"/>
          <w:szCs w:val="24"/>
          <w:cs/>
        </w:rPr>
        <w:t xml:space="preserve"> කොම්පෝස්ට් බඳුන් 40 ක් ලබා ගැනීමට ප්‍රජා මණ්ඩල ගිණුමෙන් මුදල් ලබා ගැනීමට</w:t>
      </w:r>
      <w:r w:rsidR="005955AB">
        <w:rPr>
          <w:rFonts w:hint="cs"/>
          <w:sz w:val="24"/>
          <w:szCs w:val="24"/>
          <w:cs/>
        </w:rPr>
        <w:t xml:space="preserve"> </w:t>
      </w:r>
      <w:r w:rsidR="001B2003">
        <w:rPr>
          <w:rFonts w:hint="cs"/>
          <w:sz w:val="24"/>
          <w:szCs w:val="24"/>
          <w:cs/>
        </w:rPr>
        <w:t xml:space="preserve">අනුමැතිය සඳහා </w:t>
      </w:r>
      <w:r w:rsidR="005955AB">
        <w:rPr>
          <w:rFonts w:hint="cs"/>
          <w:sz w:val="24"/>
          <w:szCs w:val="24"/>
          <w:cs/>
        </w:rPr>
        <w:t>ඉල්ලීමක් ඉදිරිපත් කර තිබුණි.</w:t>
      </w:r>
      <w:r w:rsidR="001B2003">
        <w:rPr>
          <w:rFonts w:hint="cs"/>
          <w:b/>
          <w:bCs/>
          <w:sz w:val="24"/>
          <w:szCs w:val="24"/>
          <w:cs/>
        </w:rPr>
        <w:t xml:space="preserve">ඒ පිළිබඳව සලකා බලන ලද කාරක සභාව විසින් </w:t>
      </w:r>
      <w:r w:rsidR="00AC1371" w:rsidRPr="00AC1371">
        <w:rPr>
          <w:rFonts w:hint="cs"/>
          <w:b/>
          <w:bCs/>
          <w:sz w:val="24"/>
          <w:szCs w:val="24"/>
          <w:cs/>
        </w:rPr>
        <w:t>පිටිපන දකුණ, සුව බුදුගම ප්‍රජා මණ්ඩලය මඟින් ප්‍රදේශයේ  සාමාජීකයින්ට කොම්පෝස්ට් බඳුන් ලබාදීම සඳහා කොම්පෝස්ට් බඳුන් 40 ක් ලබා ගැනීමට ප්‍රජා මණ්ඩල ගිණුමෙන් මුදල් ලබා ගැනීමට</w:t>
      </w:r>
      <w:r w:rsidR="00AC1371">
        <w:rPr>
          <w:rFonts w:hint="cs"/>
          <w:b/>
          <w:bCs/>
          <w:sz w:val="24"/>
          <w:szCs w:val="24"/>
          <w:cs/>
        </w:rPr>
        <w:t xml:space="preserve"> අනුමැතිය ලබාදීමට සුදුසු බවට නිර්දේශ කරන ලදී.</w:t>
      </w:r>
    </w:p>
    <w:p w:rsidR="00D62EEB" w:rsidRPr="009D1EBC" w:rsidRDefault="00057F0E" w:rsidP="006D1478">
      <w:pPr>
        <w:ind w:left="720" w:hanging="720"/>
        <w:jc w:val="both"/>
        <w:rPr>
          <w:b/>
          <w:bCs/>
          <w:sz w:val="24"/>
          <w:szCs w:val="24"/>
        </w:rPr>
      </w:pPr>
      <w:r>
        <w:rPr>
          <w:rFonts w:hint="cs"/>
          <w:sz w:val="24"/>
          <w:szCs w:val="24"/>
          <w:cs/>
        </w:rPr>
        <w:t>11</w:t>
      </w:r>
      <w:r w:rsidR="00D62EEB">
        <w:rPr>
          <w:rFonts w:hint="cs"/>
          <w:sz w:val="24"/>
          <w:szCs w:val="24"/>
          <w:cs/>
        </w:rPr>
        <w:t>.</w:t>
      </w:r>
      <w:r w:rsidR="00D62EEB">
        <w:rPr>
          <w:rFonts w:hint="cs"/>
          <w:sz w:val="24"/>
          <w:szCs w:val="24"/>
          <w:cs/>
        </w:rPr>
        <w:tab/>
        <w:t xml:space="preserve">හෝමාගම බණ්ඩාරනායක මහජන පුස්තකාලයේ </w:t>
      </w:r>
      <w:r w:rsidR="009D1EBC">
        <w:rPr>
          <w:rFonts w:hint="cs"/>
          <w:sz w:val="24"/>
          <w:szCs w:val="24"/>
          <w:cs/>
        </w:rPr>
        <w:t xml:space="preserve">2021 වර්ෂයේ </w:t>
      </w:r>
      <w:r w:rsidR="00D62EEB">
        <w:rPr>
          <w:rFonts w:hint="cs"/>
          <w:sz w:val="24"/>
          <w:szCs w:val="24"/>
          <w:cs/>
        </w:rPr>
        <w:t>වාර්ෂික ක්‍රියාකාරී සැලැස්ම අනුමැතිය සඳහා</w:t>
      </w:r>
      <w:r w:rsidR="009D1EBC">
        <w:rPr>
          <w:rFonts w:hint="cs"/>
          <w:sz w:val="24"/>
          <w:szCs w:val="24"/>
          <w:cs/>
        </w:rPr>
        <w:t xml:space="preserve"> පුස්තකාලයාධිපති විසින්</w:t>
      </w:r>
      <w:r w:rsidR="00D62EEB">
        <w:rPr>
          <w:rFonts w:hint="cs"/>
          <w:sz w:val="24"/>
          <w:szCs w:val="24"/>
          <w:cs/>
        </w:rPr>
        <w:t xml:space="preserve"> ඉදිරිපත් කර තිබුණි.</w:t>
      </w:r>
      <w:r w:rsidR="009D1EBC">
        <w:rPr>
          <w:rFonts w:hint="cs"/>
          <w:b/>
          <w:bCs/>
          <w:sz w:val="24"/>
          <w:szCs w:val="24"/>
          <w:cs/>
        </w:rPr>
        <w:t xml:space="preserve">ඒ පිළිබඳව සලකා බලන ලද කාරක සභාව විසින් </w:t>
      </w:r>
      <w:r w:rsidR="009D1EBC" w:rsidRPr="009D1EBC">
        <w:rPr>
          <w:rFonts w:hint="cs"/>
          <w:b/>
          <w:bCs/>
          <w:sz w:val="24"/>
          <w:szCs w:val="24"/>
          <w:cs/>
        </w:rPr>
        <w:t>හෝමාගම බණ්ඩාරනායක මහජන පුස්තකාලයේ 2021 වර්ෂයේ වාර්ෂික ක්‍රියාකාරී සැලැස්ම</w:t>
      </w:r>
      <w:r w:rsidR="009D1EBC">
        <w:rPr>
          <w:rFonts w:hint="cs"/>
          <w:b/>
          <w:bCs/>
          <w:sz w:val="24"/>
          <w:szCs w:val="24"/>
          <w:cs/>
        </w:rPr>
        <w:t xml:space="preserve"> අනුමත කිරීමට සුදුසු බවට නිර්දේශ කරන ලදී.එ</w:t>
      </w:r>
    </w:p>
    <w:p w:rsidR="00D62EEB" w:rsidRDefault="00057F0E" w:rsidP="006D1478">
      <w:pPr>
        <w:ind w:left="720" w:hanging="720"/>
        <w:jc w:val="both"/>
        <w:rPr>
          <w:b/>
          <w:bCs/>
          <w:sz w:val="24"/>
          <w:szCs w:val="24"/>
        </w:rPr>
      </w:pPr>
      <w:r>
        <w:rPr>
          <w:rFonts w:hint="cs"/>
          <w:sz w:val="24"/>
          <w:szCs w:val="24"/>
          <w:cs/>
        </w:rPr>
        <w:t>12</w:t>
      </w:r>
      <w:r w:rsidR="00D62EEB">
        <w:rPr>
          <w:rFonts w:hint="cs"/>
          <w:sz w:val="24"/>
          <w:szCs w:val="24"/>
          <w:cs/>
        </w:rPr>
        <w:t>.</w:t>
      </w:r>
      <w:r w:rsidR="00D62EEB">
        <w:rPr>
          <w:rFonts w:hint="cs"/>
          <w:sz w:val="24"/>
          <w:szCs w:val="24"/>
          <w:cs/>
        </w:rPr>
        <w:tab/>
      </w:r>
      <w:r w:rsidR="009D1EBC">
        <w:rPr>
          <w:rFonts w:hint="cs"/>
          <w:sz w:val="24"/>
          <w:szCs w:val="24"/>
          <w:cs/>
        </w:rPr>
        <w:t xml:space="preserve">ජල්තර රණතිසර උද්‍යානයේ පිහිටුවන ලද ජල්තර එකමුතු ප්‍රජා මණ්ඩලය ප්‍රාදේශීය සභාවේ ලියාපදිංචි කිරීමට අදාල ලිපිලේඛණ සමඟ </w:t>
      </w:r>
      <w:r w:rsidR="00DB1F56">
        <w:rPr>
          <w:rFonts w:hint="cs"/>
          <w:sz w:val="24"/>
          <w:szCs w:val="24"/>
          <w:cs/>
        </w:rPr>
        <w:t>අනුමැතිය සඳහා ඉදිරිපත් කර තිබුණි.</w:t>
      </w:r>
      <w:r w:rsidR="00DB1F56">
        <w:rPr>
          <w:rFonts w:hint="cs"/>
          <w:b/>
          <w:bCs/>
          <w:sz w:val="24"/>
          <w:szCs w:val="24"/>
          <w:cs/>
        </w:rPr>
        <w:t xml:space="preserve">ඒ පිළිබඳව සලකා බලන ලද කාරක සභාව විසින් </w:t>
      </w:r>
      <w:r w:rsidR="00DB1F56" w:rsidRPr="00DB1F56">
        <w:rPr>
          <w:rFonts w:hint="cs"/>
          <w:b/>
          <w:bCs/>
          <w:sz w:val="24"/>
          <w:szCs w:val="24"/>
          <w:cs/>
        </w:rPr>
        <w:t>ජල්තර රණතිසර උද්‍යානයේ පිහිටුවන ලද ජල්තර එකමුතු ප්‍රජා මණ්ඩලය</w:t>
      </w:r>
      <w:r w:rsidR="00DB1F56">
        <w:rPr>
          <w:rFonts w:hint="cs"/>
          <w:b/>
          <w:bCs/>
          <w:sz w:val="24"/>
          <w:szCs w:val="24"/>
          <w:cs/>
        </w:rPr>
        <w:t xml:space="preserve"> ලියාපදිංචි කිරීමට සුදුසු බවට නිර්දේශ කරන ලදී.</w:t>
      </w:r>
    </w:p>
    <w:p w:rsidR="00025669" w:rsidRDefault="00DB1F56" w:rsidP="002E1668">
      <w:pPr>
        <w:ind w:left="720" w:hanging="720"/>
        <w:jc w:val="both"/>
        <w:rPr>
          <w:b/>
          <w:bCs/>
          <w:sz w:val="24"/>
          <w:szCs w:val="24"/>
        </w:rPr>
      </w:pPr>
      <w:r w:rsidRPr="00DB1F56">
        <w:rPr>
          <w:rFonts w:hint="cs"/>
          <w:sz w:val="24"/>
          <w:szCs w:val="24"/>
          <w:cs/>
        </w:rPr>
        <w:t>13</w:t>
      </w:r>
      <w:r>
        <w:rPr>
          <w:rFonts w:hint="cs"/>
          <w:sz w:val="24"/>
          <w:szCs w:val="24"/>
          <w:cs/>
        </w:rPr>
        <w:t>.</w:t>
      </w:r>
      <w:r>
        <w:rPr>
          <w:rFonts w:hint="cs"/>
          <w:sz w:val="24"/>
          <w:szCs w:val="24"/>
          <w:cs/>
        </w:rPr>
        <w:tab/>
        <w:t>දැනට පවතින කොරෝනා වසංගතය නිසා ප්‍රජා මණ්ඩල  රැස් වී මහ සභාව පැවැත්වීමට නොහැකි බැවින් සියළුම ප්‍රජා මණ්ඩලවල නිල කාලය දිර්ඝ කලයුතු බවට ප්‍රජා සංවර්ධන නිලධාරී විසින් කමිටුවේ අවධානයට යොමු කරන ලදී.</w:t>
      </w:r>
      <w:r>
        <w:rPr>
          <w:rFonts w:hint="cs"/>
          <w:b/>
          <w:bCs/>
          <w:sz w:val="24"/>
          <w:szCs w:val="24"/>
          <w:cs/>
        </w:rPr>
        <w:t>ඒ පිළිබඳව සලකා බලන ලද</w:t>
      </w:r>
      <w:r w:rsidR="005B417A">
        <w:rPr>
          <w:rFonts w:hint="cs"/>
          <w:b/>
          <w:bCs/>
          <w:sz w:val="24"/>
          <w:szCs w:val="24"/>
          <w:cs/>
        </w:rPr>
        <w:t xml:space="preserve"> කාරක සභාව විසින් 2021 ජූලි මස 31</w:t>
      </w:r>
      <w:r>
        <w:rPr>
          <w:rFonts w:hint="cs"/>
          <w:b/>
          <w:bCs/>
          <w:sz w:val="24"/>
          <w:szCs w:val="24"/>
          <w:cs/>
        </w:rPr>
        <w:t xml:space="preserve"> දක්වා සියළුම ප්‍රජා මණ්ඩලවල නිල කාලය දිර්ඝ කිරීමට සුදුසු බවට නිර්දේශ කරන ලදී.</w:t>
      </w:r>
    </w:p>
    <w:p w:rsidR="00271464" w:rsidRDefault="00271464" w:rsidP="00E34E00">
      <w:pPr>
        <w:jc w:val="both"/>
        <w:rPr>
          <w:b/>
          <w:bCs/>
          <w:sz w:val="24"/>
          <w:szCs w:val="24"/>
        </w:rPr>
      </w:pPr>
      <w:bookmarkStart w:id="0" w:name="_GoBack"/>
      <w:bookmarkEnd w:id="0"/>
    </w:p>
    <w:p w:rsidR="00025669" w:rsidRPr="002E1668" w:rsidRDefault="00025669" w:rsidP="00025669">
      <w:pPr>
        <w:spacing w:after="0"/>
        <w:rPr>
          <w:sz w:val="24"/>
          <w:szCs w:val="24"/>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21</w:t>
      </w:r>
      <w:r>
        <w:rPr>
          <w:rFonts w:ascii="Iskoola Pota" w:eastAsia="Calibri" w:hAnsi="Iskoola Pota" w:cs="Iskoola Pota"/>
          <w:sz w:val="24"/>
          <w:szCs w:val="24"/>
          <w:cs/>
          <w:lang w:val="en-GB"/>
        </w:rPr>
        <w:t>.</w:t>
      </w:r>
      <w:r>
        <w:rPr>
          <w:rFonts w:ascii="Iskoola Pota" w:eastAsia="Calibri" w:hAnsi="Iskoola Pota" w:cs="Iskoola Pota" w:hint="cs"/>
          <w:sz w:val="24"/>
          <w:szCs w:val="24"/>
          <w:cs/>
          <w:lang w:val="en-GB"/>
        </w:rPr>
        <w:t>05</w:t>
      </w:r>
      <w:r>
        <w:rPr>
          <w:rFonts w:ascii="Iskoola Pota" w:eastAsia="Calibri" w:hAnsi="Iskoola Pota" w:cs="Iskoola Pota"/>
          <w:sz w:val="24"/>
          <w:szCs w:val="24"/>
          <w:cs/>
          <w:lang w:val="en-GB"/>
        </w:rPr>
        <w:t>.</w:t>
      </w:r>
      <w:r w:rsidR="002E1668">
        <w:rPr>
          <w:rFonts w:ascii="Iskoola Pota" w:eastAsia="Calibri" w:hAnsi="Iskoola Pota" w:cs="Iskoola Pota" w:hint="cs"/>
          <w:sz w:val="24"/>
          <w:szCs w:val="24"/>
          <w:cs/>
          <w:lang w:val="en-GB"/>
        </w:rPr>
        <w:t>04</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002E1668">
        <w:rPr>
          <w:rFonts w:hint="cs"/>
          <w:sz w:val="24"/>
          <w:szCs w:val="24"/>
          <w:cs/>
        </w:rPr>
        <w:t>ඩබ්.වී කිත්සිරි දේවප්‍රිය ද සොයිසා මහතා</w:t>
      </w:r>
      <w:r w:rsidRPr="00CB0BC0">
        <w:rPr>
          <w:rFonts w:ascii="Iskoola Pota" w:eastAsia="Calibri" w:hAnsi="Iskoola Pota" w:cs="Iskoola Pota"/>
          <w:sz w:val="24"/>
          <w:szCs w:val="24"/>
          <w:cs/>
          <w:lang w:val="en-GB"/>
        </w:rPr>
        <w:t xml:space="preserve"> </w:t>
      </w:r>
    </w:p>
    <w:p w:rsidR="002E1668" w:rsidRDefault="00025669" w:rsidP="00025669">
      <w:pPr>
        <w:spacing w:after="0"/>
        <w:rPr>
          <w:rFonts w:ascii="Iskoola Pota" w:eastAsia="Calibri" w:hAnsi="Iskoola Pota" w:cs="Iskoola Pota"/>
          <w:sz w:val="24"/>
          <w:szCs w:val="24"/>
          <w:lang w:val="en-GB"/>
        </w:rPr>
      </w:pPr>
      <w:r w:rsidRPr="00CB0BC0">
        <w:rPr>
          <w:rFonts w:ascii="Iskoola Pota" w:eastAsia="Calibri" w:hAnsi="Iskoola Pota" w:cs="Iskoola Pota"/>
          <w:sz w:val="24"/>
          <w:szCs w:val="24"/>
          <w:cs/>
          <w:lang w:val="en-GB"/>
        </w:rPr>
        <w:t xml:space="preserve">හෝමාගම ප්‍රාදේශීය සභාව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002E1668">
        <w:rPr>
          <w:rFonts w:ascii="Iskoola Pota" w:eastAsia="Calibri" w:hAnsi="Iskoola Pota" w:cs="Iskoola Pota" w:hint="cs"/>
          <w:sz w:val="24"/>
          <w:szCs w:val="24"/>
          <w:cs/>
          <w:lang w:val="en-GB"/>
        </w:rPr>
        <w:t>(වැඩ බලන සභාපති)</w:t>
      </w:r>
    </w:p>
    <w:p w:rsidR="00025669" w:rsidRPr="00CB0BC0" w:rsidRDefault="00025669" w:rsidP="002E1668">
      <w:pPr>
        <w:spacing w:after="0"/>
        <w:ind w:left="4320" w:firstLine="720"/>
        <w:rPr>
          <w:rFonts w:ascii="Iskoola Pota" w:eastAsia="Calibri" w:hAnsi="Iskoola Pota" w:cs="Iskoola Pota"/>
          <w:sz w:val="24"/>
          <w:szCs w:val="24"/>
          <w:lang w:val="en-GB"/>
        </w:rPr>
      </w:pPr>
      <w:r w:rsidRPr="00CB0BC0">
        <w:rPr>
          <w:rFonts w:ascii="Iskoola Pota" w:eastAsia="Calibri" w:hAnsi="Iskoola Pota" w:cs="Iskoola Pota"/>
          <w:sz w:val="24"/>
          <w:szCs w:val="24"/>
          <w:cs/>
          <w:lang w:val="en-GB"/>
        </w:rPr>
        <w:t>ගරු ප්‍රා.සභා මන්ත්‍රී,</w:t>
      </w:r>
    </w:p>
    <w:p w:rsidR="00025669" w:rsidRPr="00CB0BC0" w:rsidRDefault="00025669" w:rsidP="00025669">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t xml:space="preserve">නිවාස හා ප්‍රජා සංවර්ධන කාරක සභාව </w:t>
      </w:r>
    </w:p>
    <w:sectPr w:rsidR="00025669" w:rsidRPr="00CB0BC0" w:rsidSect="00271464">
      <w:footerReference w:type="default" r:id="rId9"/>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16" w:rsidRDefault="00431D16" w:rsidP="00131E78">
      <w:pPr>
        <w:spacing w:after="0" w:line="240" w:lineRule="auto"/>
      </w:pPr>
      <w:r>
        <w:separator/>
      </w:r>
    </w:p>
  </w:endnote>
  <w:endnote w:type="continuationSeparator" w:id="0">
    <w:p w:rsidR="00431D16" w:rsidRDefault="00431D16" w:rsidP="0013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03" w:rsidRDefault="001B20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2021.05.04 නිවාස හා ප්‍රජා සංවර්ධන කාරක සභාව</w:t>
    </w:r>
    <w:r>
      <w:rPr>
        <w:rFonts w:asciiTheme="majorHAnsi" w:eastAsiaTheme="majorEastAsia" w:hAnsiTheme="majorHAnsi" w:cstheme="majorBidi"/>
      </w:rPr>
      <w:t xml:space="preserve">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34E00" w:rsidRPr="00E34E0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1B2003" w:rsidRDefault="001B2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16" w:rsidRDefault="00431D16" w:rsidP="00131E78">
      <w:pPr>
        <w:spacing w:after="0" w:line="240" w:lineRule="auto"/>
      </w:pPr>
      <w:r>
        <w:separator/>
      </w:r>
    </w:p>
  </w:footnote>
  <w:footnote w:type="continuationSeparator" w:id="0">
    <w:p w:rsidR="00431D16" w:rsidRDefault="00431D16" w:rsidP="00131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D80"/>
    <w:multiLevelType w:val="hybridMultilevel"/>
    <w:tmpl w:val="7526D598"/>
    <w:lvl w:ilvl="0" w:tplc="949470B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202DA"/>
    <w:multiLevelType w:val="hybridMultilevel"/>
    <w:tmpl w:val="9B4EAE18"/>
    <w:lvl w:ilvl="0" w:tplc="1BC24AC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E69DB"/>
    <w:multiLevelType w:val="hybridMultilevel"/>
    <w:tmpl w:val="A0428A22"/>
    <w:lvl w:ilvl="0" w:tplc="B9DCA70A">
      <w:start w:val="3"/>
      <w:numFmt w:val="bullet"/>
      <w:lvlText w:val="-"/>
      <w:lvlJc w:val="left"/>
      <w:pPr>
        <w:ind w:left="3960" w:hanging="360"/>
      </w:pPr>
      <w:rPr>
        <w:rFonts w:ascii="Iskoola Pota" w:eastAsiaTheme="minorHAnsi" w:hAnsi="Iskoola Pota" w:cs="Iskoola Pot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78AC396D"/>
    <w:multiLevelType w:val="hybridMultilevel"/>
    <w:tmpl w:val="5756F34A"/>
    <w:lvl w:ilvl="0" w:tplc="4606ABC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9F"/>
    <w:rsid w:val="00025669"/>
    <w:rsid w:val="00030AB0"/>
    <w:rsid w:val="00057F0E"/>
    <w:rsid w:val="00064F46"/>
    <w:rsid w:val="000D0F59"/>
    <w:rsid w:val="001164CA"/>
    <w:rsid w:val="00131E78"/>
    <w:rsid w:val="001348E4"/>
    <w:rsid w:val="00142360"/>
    <w:rsid w:val="00153AB7"/>
    <w:rsid w:val="001B2003"/>
    <w:rsid w:val="001C31A1"/>
    <w:rsid w:val="001C3EC9"/>
    <w:rsid w:val="001C41AC"/>
    <w:rsid w:val="002008EB"/>
    <w:rsid w:val="00205DBB"/>
    <w:rsid w:val="00222237"/>
    <w:rsid w:val="00262176"/>
    <w:rsid w:val="00271464"/>
    <w:rsid w:val="002E1668"/>
    <w:rsid w:val="00303EB0"/>
    <w:rsid w:val="00346B1E"/>
    <w:rsid w:val="00395DA9"/>
    <w:rsid w:val="003A1030"/>
    <w:rsid w:val="003B2906"/>
    <w:rsid w:val="00410C89"/>
    <w:rsid w:val="00431D16"/>
    <w:rsid w:val="00451706"/>
    <w:rsid w:val="004630BD"/>
    <w:rsid w:val="00494A09"/>
    <w:rsid w:val="004A487E"/>
    <w:rsid w:val="004C28C6"/>
    <w:rsid w:val="005203B6"/>
    <w:rsid w:val="005300A6"/>
    <w:rsid w:val="00575D51"/>
    <w:rsid w:val="005955AB"/>
    <w:rsid w:val="005A57D6"/>
    <w:rsid w:val="005B417A"/>
    <w:rsid w:val="00604258"/>
    <w:rsid w:val="00695E4A"/>
    <w:rsid w:val="006D1478"/>
    <w:rsid w:val="00714338"/>
    <w:rsid w:val="0078007F"/>
    <w:rsid w:val="007A52C7"/>
    <w:rsid w:val="007B5EFC"/>
    <w:rsid w:val="007F3BCD"/>
    <w:rsid w:val="008E2A5B"/>
    <w:rsid w:val="00901D4E"/>
    <w:rsid w:val="009D1EBC"/>
    <w:rsid w:val="00A13AD8"/>
    <w:rsid w:val="00AB18A7"/>
    <w:rsid w:val="00AB6EA2"/>
    <w:rsid w:val="00AC1371"/>
    <w:rsid w:val="00AC31FF"/>
    <w:rsid w:val="00BD1A8A"/>
    <w:rsid w:val="00BF3EF9"/>
    <w:rsid w:val="00CB0A26"/>
    <w:rsid w:val="00CC4AC1"/>
    <w:rsid w:val="00D22AFC"/>
    <w:rsid w:val="00D62EEB"/>
    <w:rsid w:val="00DA20E0"/>
    <w:rsid w:val="00DB1F56"/>
    <w:rsid w:val="00DE1702"/>
    <w:rsid w:val="00E34E00"/>
    <w:rsid w:val="00EF3450"/>
    <w:rsid w:val="00EF4F2D"/>
    <w:rsid w:val="00F02343"/>
    <w:rsid w:val="00F04488"/>
    <w:rsid w:val="00F32D75"/>
    <w:rsid w:val="00F8219F"/>
    <w:rsid w:val="00F973EC"/>
    <w:rsid w:val="00FE4EF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38"/>
    <w:pPr>
      <w:ind w:left="720"/>
      <w:contextualSpacing/>
    </w:pPr>
  </w:style>
  <w:style w:type="paragraph" w:styleId="BalloonText">
    <w:name w:val="Balloon Text"/>
    <w:basedOn w:val="Normal"/>
    <w:link w:val="BalloonTextChar"/>
    <w:uiPriority w:val="99"/>
    <w:semiHidden/>
    <w:unhideWhenUsed/>
    <w:rsid w:val="0011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CA"/>
    <w:rPr>
      <w:rFonts w:ascii="Tahoma" w:hAnsi="Tahoma" w:cs="Tahoma"/>
      <w:sz w:val="16"/>
      <w:szCs w:val="16"/>
    </w:rPr>
  </w:style>
  <w:style w:type="paragraph" w:styleId="Header">
    <w:name w:val="header"/>
    <w:basedOn w:val="Normal"/>
    <w:link w:val="HeaderChar"/>
    <w:uiPriority w:val="99"/>
    <w:unhideWhenUsed/>
    <w:rsid w:val="004A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87E"/>
  </w:style>
  <w:style w:type="paragraph" w:styleId="Footer">
    <w:name w:val="footer"/>
    <w:basedOn w:val="Normal"/>
    <w:link w:val="FooterChar"/>
    <w:uiPriority w:val="99"/>
    <w:unhideWhenUsed/>
    <w:rsid w:val="004A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38"/>
    <w:pPr>
      <w:ind w:left="720"/>
      <w:contextualSpacing/>
    </w:pPr>
  </w:style>
  <w:style w:type="paragraph" w:styleId="BalloonText">
    <w:name w:val="Balloon Text"/>
    <w:basedOn w:val="Normal"/>
    <w:link w:val="BalloonTextChar"/>
    <w:uiPriority w:val="99"/>
    <w:semiHidden/>
    <w:unhideWhenUsed/>
    <w:rsid w:val="0011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CA"/>
    <w:rPr>
      <w:rFonts w:ascii="Tahoma" w:hAnsi="Tahoma" w:cs="Tahoma"/>
      <w:sz w:val="16"/>
      <w:szCs w:val="16"/>
    </w:rPr>
  </w:style>
  <w:style w:type="paragraph" w:styleId="Header">
    <w:name w:val="header"/>
    <w:basedOn w:val="Normal"/>
    <w:link w:val="HeaderChar"/>
    <w:uiPriority w:val="99"/>
    <w:unhideWhenUsed/>
    <w:rsid w:val="004A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87E"/>
  </w:style>
  <w:style w:type="paragraph" w:styleId="Footer">
    <w:name w:val="footer"/>
    <w:basedOn w:val="Normal"/>
    <w:link w:val="FooterChar"/>
    <w:uiPriority w:val="99"/>
    <w:unhideWhenUsed/>
    <w:rsid w:val="004A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SABAWA</cp:lastModifiedBy>
  <cp:revision>41</cp:revision>
  <cp:lastPrinted>2021-05-10T08:46:00Z</cp:lastPrinted>
  <dcterms:created xsi:type="dcterms:W3CDTF">2021-05-03T08:38:00Z</dcterms:created>
  <dcterms:modified xsi:type="dcterms:W3CDTF">2021-05-10T10:21:00Z</dcterms:modified>
</cp:coreProperties>
</file>